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F1987" w14:textId="77777777" w:rsidR="00777109" w:rsidRDefault="00777109">
      <w:pPr>
        <w:pStyle w:val="MeetingHeading"/>
      </w:pPr>
    </w:p>
    <w:sdt>
      <w:sdtPr>
        <w:alias w:val="Form.MeetingTitle"/>
        <w:tag w:val="{&quot;templafy&quot;:{&quot;id&quot;:&quot;87ee878b-47f2-4e20-9aaa-16fd261b2dc7&quot;}}"/>
        <w:id w:val="-2021927727"/>
        <w:placeholder>
          <w:docPart w:val="8ACD1307656D46F9A40247B34334789B"/>
        </w:placeholder>
      </w:sdtPr>
      <w:sdtEndPr/>
      <w:sdtContent>
        <w:p w14:paraId="17C2B6EA" w14:textId="5CA412B9" w:rsidR="004F1251" w:rsidRDefault="00585B3C">
          <w:pPr>
            <w:pStyle w:val="MeetingHeading"/>
          </w:pPr>
          <w:r>
            <w:t>East Tn Ridgeline USFWS Coordination Meeting</w:t>
          </w:r>
        </w:p>
      </w:sdtContent>
    </w:sdt>
    <w:tbl>
      <w:tblPr>
        <w:tblW w:w="5000" w:type="pct"/>
        <w:tblInd w:w="8" w:type="dxa"/>
        <w:tblCellMar>
          <w:left w:w="0" w:type="dxa"/>
          <w:right w:w="0" w:type="dxa"/>
        </w:tblCellMar>
        <w:tblLook w:val="01E0" w:firstRow="1" w:lastRow="1" w:firstColumn="1" w:lastColumn="1" w:noHBand="0" w:noVBand="0"/>
      </w:tblPr>
      <w:tblGrid>
        <w:gridCol w:w="1869"/>
        <w:gridCol w:w="7330"/>
      </w:tblGrid>
      <w:tr w:rsidR="00823A15" w14:paraId="1B3728AF" w14:textId="77777777" w:rsidTr="009559C9">
        <w:tc>
          <w:tcPr>
            <w:tcW w:w="1907" w:type="dxa"/>
          </w:tcPr>
          <w:p w14:paraId="23EFF55E" w14:textId="77777777" w:rsidR="00823A15" w:rsidRDefault="00020AEA" w:rsidP="004568D9">
            <w:pPr>
              <w:pStyle w:val="DateLine"/>
            </w:pPr>
            <w:sdt>
              <w:sdtPr>
                <w:alias w:val="Translations.ProjectFileLabel"/>
                <w:tag w:val="{&quot;templafy&quot;:{&quot;id&quot;:&quot;18fe2c14-ed58-4907-b3bd-42c2fd008454&quot;}}"/>
                <w:id w:val="-415708463"/>
                <w:placeholder>
                  <w:docPart w:val="FF86AB75AC3E474DB80B953B639B72BC"/>
                </w:placeholder>
              </w:sdtPr>
              <w:sdtEndPr/>
              <w:sdtContent>
                <w:r w:rsidR="009559C9">
                  <w:t>Project/File:</w:t>
                </w:r>
              </w:sdtContent>
            </w:sdt>
          </w:p>
        </w:tc>
        <w:tc>
          <w:tcPr>
            <w:tcW w:w="7625" w:type="dxa"/>
          </w:tcPr>
          <w:p w14:paraId="47A4E021" w14:textId="77777777" w:rsidR="00823A15" w:rsidRDefault="00020AEA" w:rsidP="004568D9">
            <w:pPr>
              <w:pStyle w:val="DateLine"/>
            </w:pPr>
            <w:sdt>
              <w:sdtPr>
                <w:alias w:val="Form.ProjectNumber"/>
                <w:tag w:val="{&quot;templafy&quot;:{&quot;id&quot;:&quot;8fb2b2d5-91be-42a5-a6f4-d2542fdf4550&quot;}}"/>
                <w:id w:val="-1832438088"/>
                <w:placeholder>
                  <w:docPart w:val="CBE86728FFBC4E78858BC8E14C68B20D"/>
                </w:placeholder>
              </w:sdtPr>
              <w:sdtEndPr/>
              <w:sdtContent>
                <w:r w:rsidR="009559C9">
                  <w:t>172677408</w:t>
                </w:r>
              </w:sdtContent>
            </w:sdt>
          </w:p>
        </w:tc>
      </w:tr>
      <w:tr w:rsidR="006F44CE" w14:paraId="7DB58E39" w14:textId="77777777" w:rsidTr="009559C9">
        <w:tc>
          <w:tcPr>
            <w:tcW w:w="1907" w:type="dxa"/>
          </w:tcPr>
          <w:sdt>
            <w:sdtPr>
              <w:alias w:val="Translations.DateTime"/>
              <w:tag w:val="{&quot;templafy&quot;:{&quot;id&quot;:&quot;3a74fcf6-c8fb-4b05-a11b-e9b4e74c0340&quot;}}"/>
              <w:id w:val="1681626173"/>
              <w:placeholder>
                <w:docPart w:val="DefaultPlaceholder_-1854013440"/>
              </w:placeholder>
            </w:sdtPr>
            <w:sdtEndPr/>
            <w:sdtContent>
              <w:p w14:paraId="2E207B1F" w14:textId="77777777" w:rsidR="004F1251" w:rsidRDefault="00585B3C">
                <w:pPr>
                  <w:pStyle w:val="DateLine"/>
                </w:pPr>
                <w:r>
                  <w:t>Date/Time:</w:t>
                </w:r>
              </w:p>
            </w:sdtContent>
          </w:sdt>
        </w:tc>
        <w:tc>
          <w:tcPr>
            <w:tcW w:w="7625" w:type="dxa"/>
          </w:tcPr>
          <w:p w14:paraId="2F201AEC" w14:textId="07064672" w:rsidR="006F44CE" w:rsidRPr="006F1739" w:rsidRDefault="00020AEA" w:rsidP="004568D9">
            <w:pPr>
              <w:pStyle w:val="DateLine"/>
              <w:rPr>
                <w:sz w:val="18"/>
                <w:szCs w:val="18"/>
              </w:rPr>
            </w:pPr>
            <w:sdt>
              <w:sdtPr>
                <w:alias w:val="Form.Date"/>
                <w:tag w:val="{&quot;templafy&quot;:{&quot;id&quot;:&quot;dabaa9d2-5b50-45b5-8bac-a853cb8a1d25&quot;}}"/>
                <w:id w:val="-876696358"/>
                <w:placeholder>
                  <w:docPart w:val="DefaultPlaceholder_-1854013440"/>
                </w:placeholder>
              </w:sdtPr>
              <w:sdtEndPr/>
              <w:sdtContent>
                <w:r w:rsidR="009559C9">
                  <w:t>January 19, 2022</w:t>
                </w:r>
              </w:sdtContent>
            </w:sdt>
            <w:r w:rsidR="0000467B" w:rsidRPr="00D71208">
              <w:t xml:space="preserve"> /</w:t>
            </w:r>
            <w:r w:rsidR="006205D5" w:rsidRPr="00D71208">
              <w:t xml:space="preserve"> </w:t>
            </w:r>
            <w:sdt>
              <w:sdtPr>
                <w:alias w:val="Translations.StartTimePlaceholder"/>
                <w:tag w:val="{&quot;templafy&quot;:{&quot;id&quot;:&quot;9e6bafc5-963d-4f69-a2bd-f97c9283bb12&quot;}}"/>
                <w:id w:val="-1833059550"/>
                <w:placeholder>
                  <w:docPart w:val="DefaultPlaceholder_-1854013440"/>
                </w:placeholder>
              </w:sdtPr>
              <w:sdtEndPr/>
              <w:sdtContent>
                <w:r w:rsidR="00BB2826">
                  <w:t>10:30 AM Central</w:t>
                </w:r>
              </w:sdtContent>
            </w:sdt>
          </w:p>
        </w:tc>
      </w:tr>
      <w:tr w:rsidR="006F44CE" w14:paraId="2B91E955" w14:textId="77777777" w:rsidTr="009559C9">
        <w:tc>
          <w:tcPr>
            <w:tcW w:w="1907" w:type="dxa"/>
          </w:tcPr>
          <w:sdt>
            <w:sdtPr>
              <w:alias w:val="Translations.LocationLabel"/>
              <w:tag w:val="{&quot;templafy&quot;:{&quot;id&quot;:&quot;72faf374-aeff-4621-b0e3-e56f6b665486&quot;}}"/>
              <w:id w:val="2058581686"/>
              <w:placeholder>
                <w:docPart w:val="DefaultPlaceholder_-1854013440"/>
              </w:placeholder>
            </w:sdtPr>
            <w:sdtEndPr/>
            <w:sdtContent>
              <w:p w14:paraId="391E0D47" w14:textId="77777777" w:rsidR="004F1251" w:rsidRDefault="00585B3C">
                <w:pPr>
                  <w:pStyle w:val="Header"/>
                </w:pPr>
                <w:r>
                  <w:t>Location:</w:t>
                </w:r>
              </w:p>
            </w:sdtContent>
          </w:sdt>
        </w:tc>
        <w:tc>
          <w:tcPr>
            <w:tcW w:w="7625" w:type="dxa"/>
          </w:tcPr>
          <w:sdt>
            <w:sdtPr>
              <w:alias w:val="Translations.LocationPlaceholder"/>
              <w:tag w:val="{&quot;templafy&quot;:{&quot;id&quot;:&quot;74740006-78d3-4ee6-b0e2-404f1148f478&quot;}}"/>
              <w:id w:val="932478686"/>
              <w:placeholder>
                <w:docPart w:val="DefaultPlaceholder_-1854013440"/>
              </w:placeholder>
            </w:sdtPr>
            <w:sdtEndPr/>
            <w:sdtContent>
              <w:p w14:paraId="50F03E46" w14:textId="66BF4E55" w:rsidR="004F1251" w:rsidRDefault="00BB2826">
                <w:pPr>
                  <w:pStyle w:val="Header"/>
                  <w:rPr>
                    <w:sz w:val="18"/>
                    <w:szCs w:val="18"/>
                  </w:rPr>
                </w:pPr>
                <w:r>
                  <w:t>USFWS Cookeville Field Office, Cookeville, TN</w:t>
                </w:r>
              </w:p>
            </w:sdtContent>
          </w:sdt>
        </w:tc>
      </w:tr>
      <w:tr w:rsidR="006F44CE" w14:paraId="53C1E698" w14:textId="77777777" w:rsidTr="009559C9">
        <w:tc>
          <w:tcPr>
            <w:tcW w:w="1907" w:type="dxa"/>
          </w:tcPr>
          <w:sdt>
            <w:sdtPr>
              <w:alias w:val="Translations.NextMeeting"/>
              <w:tag w:val="{&quot;templafy&quot;:{&quot;id&quot;:&quot;bb00c9e2-caac-40ca-a599-aaae4f3ad677&quot;}}"/>
              <w:id w:val="-329214782"/>
              <w:placeholder>
                <w:docPart w:val="DefaultPlaceholder_-1854013440"/>
              </w:placeholder>
            </w:sdtPr>
            <w:sdtEndPr/>
            <w:sdtContent>
              <w:p w14:paraId="17B13CEB" w14:textId="77777777" w:rsidR="004F1251" w:rsidRDefault="00585B3C">
                <w:pPr>
                  <w:pStyle w:val="Header"/>
                </w:pPr>
                <w:r>
                  <w:t>Next Meeting:</w:t>
                </w:r>
              </w:p>
            </w:sdtContent>
          </w:sdt>
        </w:tc>
        <w:tc>
          <w:tcPr>
            <w:tcW w:w="7625" w:type="dxa"/>
          </w:tcPr>
          <w:sdt>
            <w:sdtPr>
              <w:alias w:val="Translations.NextMeetingDate"/>
              <w:tag w:val="{&quot;templafy&quot;:{&quot;id&quot;:&quot;3ab5b0a4-0bf8-4736-9ced-01786a1e611e&quot;}}"/>
              <w:id w:val="-910461684"/>
              <w:placeholder>
                <w:docPart w:val="DefaultPlaceholder_-1854013440"/>
              </w:placeholder>
            </w:sdtPr>
            <w:sdtEndPr/>
            <w:sdtContent>
              <w:p w14:paraId="057AD173" w14:textId="4180E449" w:rsidR="004F1251" w:rsidRDefault="00BB2826">
                <w:pPr>
                  <w:pStyle w:val="Header"/>
                  <w:rPr>
                    <w:sz w:val="18"/>
                    <w:szCs w:val="18"/>
                  </w:rPr>
                </w:pPr>
                <w:r>
                  <w:t>TBD</w:t>
                </w:r>
              </w:p>
            </w:sdtContent>
          </w:sdt>
        </w:tc>
      </w:tr>
      <w:tr w:rsidR="006F44CE" w14:paraId="49BF8CDA" w14:textId="77777777" w:rsidTr="009559C9">
        <w:tc>
          <w:tcPr>
            <w:tcW w:w="1907" w:type="dxa"/>
          </w:tcPr>
          <w:sdt>
            <w:sdtPr>
              <w:alias w:val="Translations.AttendeesLabel"/>
              <w:tag w:val="{&quot;templafy&quot;:{&quot;id&quot;:&quot;cf855552-05ac-4524-8eb9-c9ac9b8053ce&quot;}}"/>
              <w:id w:val="-1179500501"/>
              <w:placeholder>
                <w:docPart w:val="DefaultPlaceholder_-1854013440"/>
              </w:placeholder>
            </w:sdtPr>
            <w:sdtEndPr/>
            <w:sdtContent>
              <w:p w14:paraId="50B82970" w14:textId="77777777" w:rsidR="004F1251" w:rsidRDefault="00585B3C">
                <w:pPr>
                  <w:pStyle w:val="Header"/>
                </w:pPr>
                <w:r>
                  <w:t>Attendees:</w:t>
                </w:r>
              </w:p>
            </w:sdtContent>
          </w:sdt>
        </w:tc>
        <w:tc>
          <w:tcPr>
            <w:tcW w:w="7625" w:type="dxa"/>
          </w:tcPr>
          <w:sdt>
            <w:sdtPr>
              <w:alias w:val="Translations.AttendeesPlaceholder"/>
              <w:tag w:val="{&quot;templafy&quot;:{&quot;id&quot;:&quot;13f0f17c-e07d-4775-a320-5b04cdd2746b&quot;}}"/>
              <w:id w:val="-400373683"/>
              <w:placeholder>
                <w:docPart w:val="DefaultPlaceholder_-1854013440"/>
              </w:placeholder>
            </w:sdtPr>
            <w:sdtEndPr/>
            <w:sdtContent>
              <w:p w14:paraId="441A8DD2" w14:textId="74FA7F05" w:rsidR="004F1251" w:rsidRDefault="00BB2826">
                <w:pPr>
                  <w:pStyle w:val="Header"/>
                  <w:rPr>
                    <w:sz w:val="18"/>
                    <w:szCs w:val="18"/>
                  </w:rPr>
                </w:pPr>
                <w:r>
                  <w:t>David Pelren, USFWS (DP), Nicole Sikula, USFWS</w:t>
                </w:r>
                <w:r w:rsidR="00835946">
                  <w:t xml:space="preserve"> (NS), Robbie Sykes, USFWS (RS), Elizabeth Hambrick, TVA (EH), Gus McLachlan, Enbridge (GM), Josh Adams, Stantec (JA), James Kiser, Stantec (JK), Jeff Benefiel, Stantec (JB)</w:t>
                </w:r>
              </w:p>
            </w:sdtContent>
          </w:sdt>
        </w:tc>
      </w:tr>
      <w:tr w:rsidR="006F44CE" w14:paraId="6FAAEFE8" w14:textId="77777777" w:rsidTr="009559C9">
        <w:tc>
          <w:tcPr>
            <w:tcW w:w="1907" w:type="dxa"/>
          </w:tcPr>
          <w:sdt>
            <w:sdtPr>
              <w:alias w:val="Translations.AbsenteesLabel"/>
              <w:tag w:val="{&quot;templafy&quot;:{&quot;id&quot;:&quot;aee1d696-7e16-4744-b583-9431f7919ab3&quot;}}"/>
              <w:id w:val="-1717199835"/>
              <w:placeholder>
                <w:docPart w:val="DefaultPlaceholder_-1854013440"/>
              </w:placeholder>
            </w:sdtPr>
            <w:sdtEndPr/>
            <w:sdtContent>
              <w:p w14:paraId="548B5FAF" w14:textId="77777777" w:rsidR="004F1251" w:rsidRDefault="00585B3C">
                <w:pPr>
                  <w:pStyle w:val="Header"/>
                </w:pPr>
                <w:r>
                  <w:t>Absentees:</w:t>
                </w:r>
              </w:p>
            </w:sdtContent>
          </w:sdt>
        </w:tc>
        <w:tc>
          <w:tcPr>
            <w:tcW w:w="7625" w:type="dxa"/>
          </w:tcPr>
          <w:sdt>
            <w:sdtPr>
              <w:alias w:val="Translations.AbsenteesPlaceholder"/>
              <w:tag w:val="{&quot;templafy&quot;:{&quot;id&quot;:&quot;b2b045d2-ea5b-48a2-8a82-6b7e0422b950&quot;}}"/>
              <w:id w:val="-665937197"/>
              <w:placeholder>
                <w:docPart w:val="DefaultPlaceholder_-1854013440"/>
              </w:placeholder>
            </w:sdtPr>
            <w:sdtEndPr/>
            <w:sdtContent>
              <w:p w14:paraId="01E2AA46" w14:textId="7181B016" w:rsidR="004F1251" w:rsidRDefault="00835946">
                <w:pPr>
                  <w:pStyle w:val="Header"/>
                  <w:rPr>
                    <w:sz w:val="18"/>
                    <w:szCs w:val="18"/>
                  </w:rPr>
                </w:pPr>
                <w:r>
                  <w:t>N/A</w:t>
                </w:r>
              </w:p>
            </w:sdtContent>
          </w:sdt>
        </w:tc>
      </w:tr>
      <w:tr w:rsidR="006F44CE" w14:paraId="270A0A31" w14:textId="77777777" w:rsidTr="009559C9">
        <w:tc>
          <w:tcPr>
            <w:tcW w:w="1907" w:type="dxa"/>
          </w:tcPr>
          <w:sdt>
            <w:sdtPr>
              <w:alias w:val="Translations.DistributionLabel"/>
              <w:tag w:val="{&quot;templafy&quot;:{&quot;id&quot;:&quot;514b9a1a-887b-43de-b6e3-f4d0c989e047&quot;}}"/>
              <w:id w:val="-1119836286"/>
              <w:placeholder>
                <w:docPart w:val="DefaultPlaceholder_-1854013440"/>
              </w:placeholder>
            </w:sdtPr>
            <w:sdtEndPr/>
            <w:sdtContent>
              <w:p w14:paraId="0BC28522" w14:textId="77777777" w:rsidR="004F1251" w:rsidRDefault="00585B3C">
                <w:pPr>
                  <w:pStyle w:val="Header"/>
                </w:pPr>
                <w:r>
                  <w:t>Distribution:</w:t>
                </w:r>
              </w:p>
            </w:sdtContent>
          </w:sdt>
        </w:tc>
        <w:tc>
          <w:tcPr>
            <w:tcW w:w="7625" w:type="dxa"/>
          </w:tcPr>
          <w:sdt>
            <w:sdtPr>
              <w:alias w:val="Translations.DistributionListPlaceholder"/>
              <w:tag w:val="{&quot;templafy&quot;:{&quot;id&quot;:&quot;95679816-1614-46a4-9036-7b5503dfadf7&quot;}}"/>
              <w:id w:val="1670754963"/>
              <w:placeholder>
                <w:docPart w:val="DefaultPlaceholder_-1854013440"/>
              </w:placeholder>
            </w:sdtPr>
            <w:sdtEndPr/>
            <w:sdtContent>
              <w:p w14:paraId="407A187B" w14:textId="3F5E033D" w:rsidR="004F1251" w:rsidRDefault="00835946">
                <w:pPr>
                  <w:pStyle w:val="Header"/>
                  <w:rPr>
                    <w:sz w:val="18"/>
                    <w:szCs w:val="18"/>
                  </w:rPr>
                </w:pPr>
                <w:r>
                  <w:t>USFWS, TVA, Enbridge, Stantec</w:t>
                </w:r>
              </w:p>
            </w:sdtContent>
          </w:sdt>
        </w:tc>
      </w:tr>
    </w:tbl>
    <w:p w14:paraId="4735B5AB" w14:textId="77777777" w:rsidR="006F44CE" w:rsidRDefault="006F44CE"/>
    <w:p w14:paraId="72873FFA" w14:textId="48E7EB69" w:rsidR="00D365D6" w:rsidRDefault="00BE0474" w:rsidP="007C04DF">
      <w:pPr>
        <w:pStyle w:val="SafetyMoment"/>
      </w:pPr>
      <w:r>
        <w:rPr>
          <w:b/>
          <w:noProof/>
        </w:rPr>
        <mc:AlternateContent>
          <mc:Choice Requires="wps">
            <w:drawing>
              <wp:anchor distT="0" distB="0" distL="114300" distR="114300" simplePos="0" relativeHeight="251659264" behindDoc="0" locked="0" layoutInCell="1" allowOverlap="1" wp14:anchorId="0DC22C46" wp14:editId="6D292436">
                <wp:simplePos x="0" y="0"/>
                <wp:positionH relativeFrom="margin">
                  <wp:posOffset>0</wp:posOffset>
                </wp:positionH>
                <wp:positionV relativeFrom="paragraph">
                  <wp:posOffset>5715</wp:posOffset>
                </wp:positionV>
                <wp:extent cx="5843016" cy="0"/>
                <wp:effectExtent l="0" t="0" r="0" b="0"/>
                <wp:wrapNone/>
                <wp:docPr id="10" name="Straight Connector 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843016"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A9565EF" id="Straight Connector 10" o:spid="_x0000_s1026" alt="&quot;&quot;" style="position:absolute;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0,.45pt" to="460.1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" strokecolor="#222 [3213]" strokeweight=".25pt">
                <w10:wrap anchorx="margin"/>
              </v:line>
            </w:pict>
          </mc:Fallback>
        </mc:AlternateContent>
      </w:r>
    </w:p>
    <w:tbl>
      <w:tblPr>
        <w:tblpPr w:leftFromText="187" w:rightFromText="187" w:bottomFromText="288" w:vertAnchor="text" w:tblpY="1"/>
        <w:tblOverlap w:val="never"/>
        <w:tblW w:w="5000" w:type="pct"/>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ayout w:type="fixed"/>
        <w:tblLook w:val="0000" w:firstRow="0" w:lastRow="0" w:firstColumn="0" w:lastColumn="0" w:noHBand="0" w:noVBand="0"/>
      </w:tblPr>
      <w:tblGrid>
        <w:gridCol w:w="6587"/>
        <w:gridCol w:w="2606"/>
      </w:tblGrid>
      <w:tr w:rsidR="006F44CE" w14:paraId="369F6FDD" w14:textId="77777777" w:rsidTr="00585B3C">
        <w:trPr>
          <w:tblHeader/>
        </w:trPr>
        <w:tc>
          <w:tcPr>
            <w:tcW w:w="6587" w:type="dxa"/>
          </w:tcPr>
          <w:sdt>
            <w:sdtPr>
              <w:alias w:val="Translations.ItemLabel"/>
              <w:tag w:val="{&quot;templafy&quot;:{&quot;id&quot;:&quot;b6c94fb6-517e-40a6-bbb4-90c2072a5c4a&quot;}}"/>
              <w:id w:val="-623149863"/>
              <w:placeholder>
                <w:docPart w:val="DefaultPlaceholder_-1854013440"/>
              </w:placeholder>
            </w:sdtPr>
            <w:sdtEndPr/>
            <w:sdtContent>
              <w:p w14:paraId="49AE5860" w14:textId="77777777" w:rsidR="004F1251" w:rsidRDefault="00585B3C">
                <w:pPr>
                  <w:pStyle w:val="TableHeading"/>
                </w:pPr>
                <w:r>
                  <w:t>Item</w:t>
                </w:r>
              </w:p>
            </w:sdtContent>
          </w:sdt>
        </w:tc>
        <w:tc>
          <w:tcPr>
            <w:tcW w:w="2606" w:type="dxa"/>
          </w:tcPr>
          <w:sdt>
            <w:sdtPr>
              <w:alias w:val="Translations.ActionLabel"/>
              <w:tag w:val="{&quot;templafy&quot;:{&quot;id&quot;:&quot;466800c4-55d3-4bb8-9662-231e9f83ed01&quot;}}"/>
              <w:id w:val="-651286896"/>
              <w:placeholder>
                <w:docPart w:val="DefaultPlaceholder_-1854013440"/>
              </w:placeholder>
            </w:sdtPr>
            <w:sdtEndPr/>
            <w:sdtContent>
              <w:p w14:paraId="40812CC6" w14:textId="77777777" w:rsidR="004F1251" w:rsidRDefault="00585B3C">
                <w:pPr>
                  <w:pStyle w:val="TableHeading"/>
                </w:pPr>
                <w:r>
                  <w:t>Action</w:t>
                </w:r>
              </w:p>
            </w:sdtContent>
          </w:sdt>
        </w:tc>
      </w:tr>
      <w:tr w:rsidR="006F44CE" w14:paraId="48BA7257" w14:textId="77777777" w:rsidTr="00585B3C">
        <w:tc>
          <w:tcPr>
            <w:tcW w:w="6587" w:type="dxa"/>
          </w:tcPr>
          <w:sdt>
            <w:sdtPr>
              <w:alias w:val="Translations.TypeItemHeading"/>
              <w:tag w:val="{&quot;templafy&quot;:{&quot;id&quot;:&quot;46fab0de-6ac6-40c4-8e91-c084292e9345&quot;}}"/>
              <w:id w:val="1206145352"/>
              <w:placeholder>
                <w:docPart w:val="DefaultPlaceholder_-1854013440"/>
              </w:placeholder>
            </w:sdtPr>
            <w:sdtEndPr/>
            <w:sdtContent>
              <w:p w14:paraId="1D933326" w14:textId="1755C1E1" w:rsidR="004F1251" w:rsidRDefault="00835946">
                <w:pPr>
                  <w:pStyle w:val="ItemHeading"/>
                </w:pPr>
                <w:r>
                  <w:t>Project Overview- GM</w:t>
                </w:r>
              </w:p>
            </w:sdtContent>
          </w:sdt>
          <w:sdt>
            <w:sdtPr>
              <w:alias w:val="Translations.TypeItemBodyText"/>
              <w:tag w:val="{&quot;templafy&quot;:{&quot;id&quot;:&quot;49a046e9-832b-4096-a197-05d2ba34157d&quot;}}"/>
              <w:id w:val="214246772"/>
              <w:placeholder>
                <w:docPart w:val="DefaultPlaceholder_-1854013440"/>
              </w:placeholder>
            </w:sdtPr>
            <w:sdtEndPr/>
            <w:sdtContent>
              <w:p w14:paraId="331E05AF" w14:textId="24533FC6" w:rsidR="004F1251" w:rsidRDefault="00127CEA">
                <w:pPr>
                  <w:pStyle w:val="ItemDetails"/>
                  <w:framePr w:hSpace="0" w:wrap="auto" w:vAnchor="margin" w:yAlign="inline"/>
                  <w:suppressOverlap w:val="0"/>
                </w:pPr>
                <w:r>
                  <w:t>Enbridge exploring building ~125mil</w:t>
                </w:r>
                <w:r w:rsidR="00EC73E0">
                  <w:t>e long,</w:t>
                </w:r>
                <w:r>
                  <w:t xml:space="preserve"> 30in </w:t>
                </w:r>
                <w:r w:rsidR="00EC73E0">
                  <w:t xml:space="preserve">diameter </w:t>
                </w:r>
                <w:r w:rsidR="000E19C3">
                  <w:t xml:space="preserve">natural </w:t>
                </w:r>
                <w:r>
                  <w:t xml:space="preserve">gas </w:t>
                </w:r>
                <w:r w:rsidR="000E19C3">
                  <w:t>pipe</w:t>
                </w:r>
                <w:r>
                  <w:t xml:space="preserve">line to the Kingston Power plant as TVA explores a fuel alternative for coal. Approximately 118 miles will be collocated with Enbridge’s existing 3100 line built in the 1950s. To date, </w:t>
                </w:r>
                <w:proofErr w:type="gramStart"/>
                <w:r>
                  <w:t>wetland</w:t>
                </w:r>
                <w:proofErr w:type="gramEnd"/>
                <w:r>
                  <w:t xml:space="preserve"> and stream as well as cultural surveys have been initiated along the proposed route. FERC will be the lead federal agency and the goal is to prefile with FERC this spring, followed by a formal filing in </w:t>
                </w:r>
                <w:proofErr w:type="spellStart"/>
                <w:r>
                  <w:t>mid 2023</w:t>
                </w:r>
                <w:proofErr w:type="spellEnd"/>
                <w:r>
                  <w:t>. In addition to the new pipeline, Enbridge is looking at options near Hartsville to construct a new compressor station which will be powered by a collocated solar facility. Goal of this meeting is to initiate early communication to try to reduce the chance of surprises as the project progresses.</w:t>
                </w:r>
              </w:p>
            </w:sdtContent>
          </w:sdt>
        </w:tc>
        <w:tc>
          <w:tcPr>
            <w:tcW w:w="2606" w:type="dxa"/>
          </w:tcPr>
          <w:sdt>
            <w:sdtPr>
              <w:alias w:val="Translations.TypeActionText"/>
              <w:tag w:val="{&quot;templafy&quot;:{&quot;id&quot;:&quot;672c3637-dbd1-458d-9a39-c5c47955796e&quot;}}"/>
              <w:id w:val="-1508282040"/>
              <w:placeholder>
                <w:docPart w:val="DefaultPlaceholder_-1854013440"/>
              </w:placeholder>
            </w:sdtPr>
            <w:sdtEndPr/>
            <w:sdtContent>
              <w:p w14:paraId="21CCCBFD" w14:textId="49A7ABF3" w:rsidR="004F1251" w:rsidRDefault="00127CEA">
                <w:pPr>
                  <w:pStyle w:val="ItemAction"/>
                </w:pPr>
                <w:r>
                  <w:t>None</w:t>
                </w:r>
              </w:p>
            </w:sdtContent>
          </w:sdt>
        </w:tc>
      </w:tr>
      <w:tr w:rsidR="0026709F" w14:paraId="179C0FA4" w14:textId="77777777" w:rsidTr="00585B3C">
        <w:tc>
          <w:tcPr>
            <w:tcW w:w="6587" w:type="dxa"/>
          </w:tcPr>
          <w:sdt>
            <w:sdtPr>
              <w:alias w:val="Translations.TypeItemHeading"/>
              <w:tag w:val="{&quot;templafy&quot;:{&quot;id&quot;:&quot;6ef5f367-d7fd-4579-a5b7-e922f6c685c4&quot;}}"/>
              <w:id w:val="-360360331"/>
              <w:placeholder>
                <w:docPart w:val="A8201DDE88AD467EA46E7C3719294C82"/>
              </w:placeholder>
            </w:sdtPr>
            <w:sdtEndPr/>
            <w:sdtContent>
              <w:p w14:paraId="33C14DBF" w14:textId="2619B32F" w:rsidR="004F1251" w:rsidRDefault="00127CEA">
                <w:pPr>
                  <w:pStyle w:val="ItemHeading"/>
                </w:pPr>
                <w:r>
                  <w:t>USFWS- NS</w:t>
                </w:r>
              </w:p>
            </w:sdtContent>
          </w:sdt>
          <w:sdt>
            <w:sdtPr>
              <w:alias w:val="Translations.TypeItemBodyText"/>
              <w:tag w:val="{&quot;templafy&quot;:{&quot;id&quot;:&quot;a218212b-da62-4bd9-be95-8585594f9397&quot;}}"/>
              <w:id w:val="749771903"/>
              <w:placeholder>
                <w:docPart w:val="A8201DDE88AD467EA46E7C3719294C82"/>
              </w:placeholder>
            </w:sdtPr>
            <w:sdtEndPr/>
            <w:sdtContent>
              <w:p w14:paraId="19D05F92" w14:textId="16F1EB8D" w:rsidR="004F1251" w:rsidRDefault="00127CEA">
                <w:pPr>
                  <w:pStyle w:val="ItemDetails"/>
                  <w:framePr w:hSpace="0" w:wrap="auto" w:vAnchor="margin" w:yAlign="inline"/>
                  <w:suppressOverlap w:val="0"/>
                </w:pPr>
                <w:r>
                  <w:t>USFWS does not want to delay progress and doesn’t want surprises either, it is likely the project should plan for Formal Consultation depending on the results of the field surveys. Formal Consultation would allow for more flexibility and should consider species that may be listed prior to const</w:t>
                </w:r>
                <w:r w:rsidR="006B2DFC">
                  <w:t>ruction</w:t>
                </w:r>
              </w:p>
            </w:sdtContent>
          </w:sdt>
        </w:tc>
        <w:tc>
          <w:tcPr>
            <w:tcW w:w="2606" w:type="dxa"/>
          </w:tcPr>
          <w:sdt>
            <w:sdtPr>
              <w:alias w:val="Translations.TypeActionText"/>
              <w:tag w:val="{&quot;templafy&quot;:{&quot;id&quot;:&quot;02700b45-d74b-4f29-a08b-87d8196535cd&quot;}}"/>
              <w:id w:val="264890032"/>
              <w:placeholder>
                <w:docPart w:val="537C4ECDEF8A4D64B0C618F825E07DF9"/>
              </w:placeholder>
            </w:sdtPr>
            <w:sdtEndPr/>
            <w:sdtContent>
              <w:p w14:paraId="69EF2CF1" w14:textId="7D2BD7D0" w:rsidR="004F1251" w:rsidRDefault="006B2DFC">
                <w:pPr>
                  <w:pStyle w:val="ItemAction"/>
                </w:pPr>
                <w:r>
                  <w:t>Stantec Meet with DP to discuss species records for survey planning</w:t>
                </w:r>
              </w:p>
            </w:sdtContent>
          </w:sdt>
        </w:tc>
      </w:tr>
      <w:tr w:rsidR="0026709F" w14:paraId="66F06986" w14:textId="77777777" w:rsidTr="00585B3C">
        <w:tc>
          <w:tcPr>
            <w:tcW w:w="6587" w:type="dxa"/>
          </w:tcPr>
          <w:sdt>
            <w:sdtPr>
              <w:alias w:val="Translations.TypeItemHeading"/>
              <w:tag w:val="{&quot;templafy&quot;:{&quot;id&quot;:&quot;671bd90a-53bf-4ebb-8416-e5cfdaec2d20&quot;}}"/>
              <w:id w:val="454989139"/>
              <w:placeholder>
                <w:docPart w:val="F1D9380F8152482088E2CD04C54D61DF"/>
              </w:placeholder>
            </w:sdtPr>
            <w:sdtEndPr/>
            <w:sdtContent>
              <w:p w14:paraId="5910C43E" w14:textId="671B0C56" w:rsidR="004F1251" w:rsidRDefault="006B2DFC">
                <w:pPr>
                  <w:pStyle w:val="ItemHeading"/>
                </w:pPr>
                <w:r>
                  <w:t>FERC Process- GM</w:t>
                </w:r>
              </w:p>
            </w:sdtContent>
          </w:sdt>
          <w:sdt>
            <w:sdtPr>
              <w:alias w:val="Translations.TypeItemBodyText"/>
              <w:tag w:val="{&quot;templafy&quot;:{&quot;id&quot;:&quot;ae6d413f-e398-4d38-88c2-32c6b198e8a8&quot;}}"/>
              <w:id w:val="-367604789"/>
              <w:placeholder>
                <w:docPart w:val="F1D9380F8152482088E2CD04C54D61DF"/>
              </w:placeholder>
            </w:sdtPr>
            <w:sdtEndPr/>
            <w:sdtContent>
              <w:p w14:paraId="73456B2B" w14:textId="42340F5E" w:rsidR="004F1251" w:rsidRDefault="006B2DFC">
                <w:pPr>
                  <w:pStyle w:val="ItemDetails"/>
                  <w:framePr w:hSpace="0" w:wrap="auto" w:vAnchor="margin" w:yAlign="inline"/>
                  <w:suppressOverlap w:val="0"/>
                </w:pPr>
                <w:r>
                  <w:t xml:space="preserve">Once prefiling occurs, FERC will setup a prefiling with Enbridge and </w:t>
                </w:r>
                <w:r w:rsidR="000E19C3">
                  <w:t>applicable</w:t>
                </w:r>
                <w:r>
                  <w:t xml:space="preserve"> federal agencies</w:t>
                </w:r>
              </w:p>
            </w:sdtContent>
          </w:sdt>
        </w:tc>
        <w:tc>
          <w:tcPr>
            <w:tcW w:w="2606" w:type="dxa"/>
          </w:tcPr>
          <w:sdt>
            <w:sdtPr>
              <w:alias w:val="Translations.TypeActionText"/>
              <w:tag w:val="{&quot;templafy&quot;:{&quot;id&quot;:&quot;ce1f2a58-fc9d-4956-b130-2ffcfbe69c06&quot;}}"/>
              <w:id w:val="-1672935262"/>
              <w:placeholder>
                <w:docPart w:val="EBDC16FB2C0545CBACB5F02F2DB50F94"/>
              </w:placeholder>
            </w:sdtPr>
            <w:sdtEndPr/>
            <w:sdtContent>
              <w:p w14:paraId="492D38FF" w14:textId="5FA9F68D" w:rsidR="004F1251" w:rsidRDefault="006B2DFC">
                <w:pPr>
                  <w:pStyle w:val="ItemAction"/>
                </w:pPr>
                <w:r>
                  <w:t>None</w:t>
                </w:r>
              </w:p>
            </w:sdtContent>
          </w:sdt>
        </w:tc>
      </w:tr>
      <w:tr w:rsidR="00127CEA" w14:paraId="753D7EF0" w14:textId="77777777" w:rsidTr="00585B3C">
        <w:tc>
          <w:tcPr>
            <w:tcW w:w="6587" w:type="dxa"/>
          </w:tcPr>
          <w:sdt>
            <w:sdtPr>
              <w:rPr>
                <w:b w:val="0"/>
              </w:rPr>
              <w:alias w:val="Translations.TypeItemHeading"/>
              <w:tag w:val="{&quot;templafy&quot;:{&quot;id&quot;:&quot;671bd90a-53bf-4ebb-8416-e5cfdaec2d20&quot;}}"/>
              <w:id w:val="-1533956299"/>
              <w:placeholder>
                <w:docPart w:val="F4A532E645404616B40FB3CDDFD4EC67"/>
              </w:placeholder>
            </w:sdtPr>
            <w:sdtEndPr/>
            <w:sdtContent>
              <w:p w14:paraId="2E7CBD28" w14:textId="77777777" w:rsidR="003D2457" w:rsidRDefault="003D2457" w:rsidP="000F58B5">
                <w:pPr>
                  <w:pStyle w:val="ItemHeading"/>
                </w:pPr>
                <w:r>
                  <w:t>Routing/Avoidance- GM, RS</w:t>
                </w:r>
              </w:p>
              <w:p w14:paraId="3E5D7FCA" w14:textId="77777777" w:rsidR="003D2457" w:rsidRDefault="003D2457" w:rsidP="003D2457">
                <w:pPr>
                  <w:pStyle w:val="BodyText"/>
                </w:pPr>
                <w:r>
                  <w:t>RS- Appears that majority of route on existing ROW, how much tree clearing anticipated?</w:t>
                </w:r>
              </w:p>
              <w:p w14:paraId="4A3390DE" w14:textId="77777777" w:rsidR="00460287" w:rsidRDefault="003D2457" w:rsidP="003D2457">
                <w:pPr>
                  <w:pStyle w:val="BodyText"/>
                </w:pPr>
                <w:r>
                  <w:lastRenderedPageBreak/>
                  <w:t xml:space="preserve">GM- </w:t>
                </w:r>
                <w:r w:rsidR="00460287">
                  <w:t>Work on existing ROW will need at least 50 additional feet of ROW, Reroutes and off ROW will need 80-100ft. Actual amount of clearing TBD</w:t>
                </w:r>
              </w:p>
              <w:p w14:paraId="6BFF6355" w14:textId="350CF3B8" w:rsidR="00460287" w:rsidRDefault="00460287" w:rsidP="003D2457">
                <w:pPr>
                  <w:pStyle w:val="BodyText"/>
                </w:pPr>
                <w:r>
                  <w:t xml:space="preserve">DP- Is season clearing or other </w:t>
                </w:r>
                <w:r w:rsidR="000E19C3">
                  <w:t>avoidance measures</w:t>
                </w:r>
                <w:r>
                  <w:t xml:space="preserve"> (</w:t>
                </w:r>
                <w:proofErr w:type="gramStart"/>
                <w:r w:rsidR="000E19C3">
                  <w:t>e.g.</w:t>
                </w:r>
                <w:proofErr w:type="gramEnd"/>
                <w:r w:rsidR="000E19C3">
                  <w:t xml:space="preserve"> </w:t>
                </w:r>
                <w:r>
                  <w:t>boring) doable</w:t>
                </w:r>
              </w:p>
              <w:p w14:paraId="371096E5" w14:textId="2105775A" w:rsidR="00460287" w:rsidRDefault="00460287" w:rsidP="003D2457">
                <w:pPr>
                  <w:pStyle w:val="BodyText"/>
                </w:pPr>
                <w:r>
                  <w:t>GM- Seasonal clearing may be doable</w:t>
                </w:r>
                <w:r w:rsidR="000E19C3">
                  <w:t xml:space="preserve"> and HDD or boring of some features is also possible</w:t>
                </w:r>
              </w:p>
              <w:p w14:paraId="39FFFCB4" w14:textId="3A312B0E" w:rsidR="00460287" w:rsidRDefault="00460287" w:rsidP="003D2457">
                <w:pPr>
                  <w:pStyle w:val="BodyText"/>
                </w:pPr>
                <w:r>
                  <w:t>NS- Informal</w:t>
                </w:r>
                <w:r w:rsidR="000E19C3">
                  <w:t xml:space="preserve"> coordination</w:t>
                </w:r>
                <w:r>
                  <w:t xml:space="preserve"> would be more restrictive as far as avoidance measures, Formal</w:t>
                </w:r>
                <w:r w:rsidR="000E19C3">
                  <w:t xml:space="preserve"> consultation</w:t>
                </w:r>
                <w:r>
                  <w:t xml:space="preserve"> would be less restrictive based on results of survey- calculating take (formal) will provide more flexibility. Also, informal may lead to need to reconsult if route, listings, other variables change. If ‘take’ is exceeded during formal, will have to reconsult- avoid ‘jeopardy’</w:t>
                </w:r>
              </w:p>
              <w:p w14:paraId="2693C92E" w14:textId="77777777" w:rsidR="00460287" w:rsidRDefault="00460287" w:rsidP="003D2457">
                <w:pPr>
                  <w:pStyle w:val="BodyText"/>
                </w:pPr>
                <w:r>
                  <w:t>GM- FERC looks for developer to reduce Environmental impacts where possible</w:t>
                </w:r>
              </w:p>
              <w:p w14:paraId="01EE20E2" w14:textId="4870CDD7" w:rsidR="000F58B5" w:rsidRPr="000F58B5" w:rsidRDefault="00460287" w:rsidP="003D2457">
                <w:pPr>
                  <w:pStyle w:val="BodyText"/>
                </w:pPr>
                <w:r>
                  <w:t>NS- Possible to analyze worst case knowing that not all will be impacted</w:t>
                </w:r>
              </w:p>
            </w:sdtContent>
          </w:sdt>
          <w:sdt>
            <w:sdtPr>
              <w:alias w:val="Translations.TypeItemBodyText"/>
              <w:tag w:val="{&quot;templafy&quot;:{&quot;id&quot;:&quot;ae6d413f-e398-4d38-88c2-32c6b198e8a8&quot;}}"/>
              <w:id w:val="-111214655"/>
              <w:placeholder>
                <w:docPart w:val="F4A532E645404616B40FB3CDDFD4EC67"/>
              </w:placeholder>
              <w:showingPlcHdr/>
            </w:sdtPr>
            <w:sdtEndPr/>
            <w:sdtContent>
              <w:p w14:paraId="08271763" w14:textId="4542801F" w:rsidR="00127CEA" w:rsidRDefault="00460287" w:rsidP="000F58B5">
                <w:pPr>
                  <w:pStyle w:val="ItemHeading"/>
                </w:pPr>
                <w:r w:rsidRPr="00756C6B">
                  <w:rPr>
                    <w:rStyle w:val="PlaceholderText"/>
                  </w:rPr>
                  <w:t>Click or tap here to enter text.</w:t>
                </w:r>
              </w:p>
            </w:sdtContent>
          </w:sdt>
        </w:tc>
        <w:tc>
          <w:tcPr>
            <w:tcW w:w="2606" w:type="dxa"/>
          </w:tcPr>
          <w:p w14:paraId="5EB8DE85" w14:textId="77777777" w:rsidR="00127CEA" w:rsidRDefault="00127CEA">
            <w:pPr>
              <w:pStyle w:val="ItemAction"/>
            </w:pPr>
          </w:p>
        </w:tc>
      </w:tr>
      <w:tr w:rsidR="00127CEA" w14:paraId="1D861F8E" w14:textId="77777777" w:rsidTr="00585B3C">
        <w:tc>
          <w:tcPr>
            <w:tcW w:w="6587" w:type="dxa"/>
          </w:tcPr>
          <w:sdt>
            <w:sdtPr>
              <w:alias w:val="Translations.TypeItemHeading"/>
              <w:tag w:val="{&quot;templafy&quot;:{&quot;id&quot;:&quot;671bd90a-53bf-4ebb-8416-e5cfdaec2d20&quot;}}"/>
              <w:id w:val="45966246"/>
              <w:placeholder>
                <w:docPart w:val="9A41193B5D0845778E7C02CDE6855C9D"/>
              </w:placeholder>
            </w:sdtPr>
            <w:sdtEndPr/>
            <w:sdtContent>
              <w:p w14:paraId="34826A12" w14:textId="2283F08A" w:rsidR="00460287" w:rsidRPr="00460287" w:rsidRDefault="00460287" w:rsidP="00460287">
                <w:pPr>
                  <w:pStyle w:val="ItemHeading"/>
                </w:pPr>
                <w:r>
                  <w:t>Species Specific Information</w:t>
                </w:r>
              </w:p>
            </w:sdtContent>
          </w:sdt>
          <w:p w14:paraId="6776354A" w14:textId="77777777" w:rsidR="00127CEA" w:rsidRDefault="008F24DC" w:rsidP="00460287">
            <w:pPr>
              <w:pStyle w:val="ItemHeading"/>
              <w:rPr>
                <w:b w:val="0"/>
                <w:bCs/>
              </w:rPr>
            </w:pPr>
            <w:r>
              <w:rPr>
                <w:b w:val="0"/>
                <w:bCs/>
              </w:rPr>
              <w:t>JA- Began to go through species list, USFWS offered to have a call to go through species records and develop official list</w:t>
            </w:r>
          </w:p>
          <w:p w14:paraId="4994A749" w14:textId="33A27778" w:rsidR="008F24DC" w:rsidRDefault="008F24DC" w:rsidP="008F24DC">
            <w:pPr>
              <w:pStyle w:val="BodyText"/>
            </w:pPr>
            <w:r>
              <w:t xml:space="preserve">NS- </w:t>
            </w:r>
            <w:proofErr w:type="gramStart"/>
            <w:r>
              <w:t>In regards to</w:t>
            </w:r>
            <w:proofErr w:type="gramEnd"/>
            <w:r>
              <w:t xml:space="preserve"> bats USFWS is reviewing record buffers but want some flexibility and will be looking at habitat configuration/quality in addition to known records. Asked DP about conducting summer surveys.</w:t>
            </w:r>
            <w:r w:rsidR="00821DC3">
              <w:t xml:space="preserve"> [more discussion needed and prior to any surveys for rare bats, a survey plan will need to be approved per conditions in Section 10 Federal Recovery Permit</w:t>
            </w:r>
            <w:r w:rsidR="003603A0">
              <w:t>].</w:t>
            </w:r>
          </w:p>
          <w:p w14:paraId="76074824" w14:textId="77777777" w:rsidR="008F24DC" w:rsidRDefault="008F24DC" w:rsidP="008F24DC">
            <w:pPr>
              <w:pStyle w:val="BodyText"/>
            </w:pPr>
            <w:r>
              <w:t>DP- Suggested looking at impacted acreage</w:t>
            </w:r>
          </w:p>
          <w:p w14:paraId="1AF77A25" w14:textId="2ADB7BBC" w:rsidR="008F24DC" w:rsidRDefault="008F24DC" w:rsidP="008F24DC">
            <w:pPr>
              <w:pStyle w:val="BodyText"/>
            </w:pPr>
            <w:r>
              <w:t xml:space="preserve">NS- Negative survey results are good for 5 </w:t>
            </w:r>
            <w:r w:rsidR="003603A0">
              <w:t>years,</w:t>
            </w:r>
            <w:r>
              <w:t xml:space="preserve"> but positive survey results don’t expire</w:t>
            </w:r>
            <w:r w:rsidR="00887C31">
              <w:t xml:space="preserve">. Negative surveys in known buffer </w:t>
            </w:r>
            <w:r w:rsidR="003603A0">
              <w:t>won’t</w:t>
            </w:r>
            <w:r w:rsidR="00887C31">
              <w:t xml:space="preserve"> remove the known location. By collecting recent data Enbridge would bring best available information to the table for consultation purposes.</w:t>
            </w:r>
          </w:p>
          <w:p w14:paraId="7C267F60" w14:textId="77777777" w:rsidR="00887C31" w:rsidRDefault="00887C31" w:rsidP="008F24DC">
            <w:pPr>
              <w:pStyle w:val="BodyText"/>
            </w:pPr>
            <w:r>
              <w:t>GM- FERC will likely be looking for surveys</w:t>
            </w:r>
          </w:p>
          <w:p w14:paraId="28E33205" w14:textId="29ADC16B" w:rsidR="00F1721D" w:rsidRDefault="00F1721D" w:rsidP="008F24DC">
            <w:pPr>
              <w:pStyle w:val="BodyText"/>
            </w:pPr>
            <w:r>
              <w:t>EH- TVA will</w:t>
            </w:r>
            <w:r w:rsidR="003603A0">
              <w:t xml:space="preserve"> be</w:t>
            </w:r>
            <w:r>
              <w:t xml:space="preserve"> using P</w:t>
            </w:r>
            <w:r w:rsidR="003603A0">
              <w:t xml:space="preserve">rogrammatic </w:t>
            </w:r>
            <w:r>
              <w:t>B</w:t>
            </w:r>
            <w:r w:rsidR="003603A0">
              <w:t xml:space="preserve">iological </w:t>
            </w:r>
            <w:r>
              <w:t>O</w:t>
            </w:r>
            <w:r w:rsidR="003603A0">
              <w:t>pinion</w:t>
            </w:r>
            <w:r>
              <w:t xml:space="preserve"> for bats and will avoid the know</w:t>
            </w:r>
            <w:r w:rsidR="003603A0">
              <w:t>n</w:t>
            </w:r>
            <w:r>
              <w:t xml:space="preserve"> listed plant population. Wants to know what conservation measures everybody was considering</w:t>
            </w:r>
            <w:r w:rsidR="003603A0">
              <w:t>, so they can also be consistent.</w:t>
            </w:r>
          </w:p>
          <w:p w14:paraId="5B0C30BD" w14:textId="3A150179" w:rsidR="00F1721D" w:rsidRDefault="00F1721D" w:rsidP="008F24DC">
            <w:pPr>
              <w:pStyle w:val="BodyText"/>
            </w:pPr>
            <w:r>
              <w:t>JA- Not ready to commit to conservation measures</w:t>
            </w:r>
            <w:r w:rsidR="007755C8">
              <w:t xml:space="preserve"> (CM)</w:t>
            </w:r>
            <w:r>
              <w:t xml:space="preserve"> until what we are looking at as far as impacts to listed species</w:t>
            </w:r>
            <w:r w:rsidR="003603A0">
              <w:t>. Need to complete required surveys prior to talking about CM’s.</w:t>
            </w:r>
          </w:p>
          <w:p w14:paraId="1BD50659" w14:textId="33E10A0E" w:rsidR="00F1721D" w:rsidRDefault="00F1721D" w:rsidP="008F24DC">
            <w:pPr>
              <w:pStyle w:val="BodyText"/>
            </w:pPr>
            <w:r>
              <w:lastRenderedPageBreak/>
              <w:t xml:space="preserve">DP/NS- Some </w:t>
            </w:r>
            <w:r w:rsidR="007755C8">
              <w:t>CMs</w:t>
            </w:r>
            <w:r>
              <w:t xml:space="preserve"> to </w:t>
            </w:r>
            <w:r w:rsidR="003603A0">
              <w:t xml:space="preserve">be </w:t>
            </w:r>
            <w:r>
              <w:t>consider</w:t>
            </w:r>
            <w:r w:rsidR="003603A0">
              <w:t>ed</w:t>
            </w:r>
            <w:r>
              <w:t xml:space="preserve">, seasonal clearing for bats, no open trenching for </w:t>
            </w:r>
            <w:r w:rsidR="003603A0">
              <w:t xml:space="preserve">larger </w:t>
            </w:r>
            <w:r>
              <w:t>st</w:t>
            </w:r>
            <w:r w:rsidR="003603A0">
              <w:t>r</w:t>
            </w:r>
            <w:r>
              <w:t xml:space="preserve">eam crossings for aquatics. Should conduct targeted surveys (habitat assessments, mist-net/acoustics, </w:t>
            </w:r>
            <w:proofErr w:type="spellStart"/>
            <w:r>
              <w:t>etc</w:t>
            </w:r>
            <w:proofErr w:type="spellEnd"/>
            <w:r>
              <w:t>) to determine potential effects</w:t>
            </w:r>
            <w:r w:rsidR="003603A0">
              <w:t>.</w:t>
            </w:r>
          </w:p>
          <w:p w14:paraId="2B199E31" w14:textId="53B7D49C" w:rsidR="00F1721D" w:rsidRDefault="00F1721D" w:rsidP="008F24DC">
            <w:pPr>
              <w:pStyle w:val="BodyText"/>
            </w:pPr>
            <w:r>
              <w:t>NS- Will have MBTA clearing restrictions as well- there is now a regional USFWS MBTA specialist in Cookeville</w:t>
            </w:r>
            <w:r w:rsidR="003603A0">
              <w:t xml:space="preserve"> office</w:t>
            </w:r>
          </w:p>
          <w:p w14:paraId="00950D6C" w14:textId="2E9EDAD7" w:rsidR="00F1721D" w:rsidRDefault="00F1721D" w:rsidP="008F24DC">
            <w:pPr>
              <w:pStyle w:val="BodyText"/>
            </w:pPr>
            <w:r>
              <w:t xml:space="preserve">DP- Additional fall clearing restrictions for bat hibernacula possible, need to consider water quality impacts </w:t>
            </w:r>
            <w:r w:rsidR="003603A0">
              <w:t xml:space="preserve">from winter clearing </w:t>
            </w:r>
            <w:r>
              <w:t>as well</w:t>
            </w:r>
          </w:p>
          <w:p w14:paraId="6A7891DC" w14:textId="77777777" w:rsidR="00F1721D" w:rsidRDefault="00F1721D" w:rsidP="008F24DC">
            <w:pPr>
              <w:pStyle w:val="BodyText"/>
            </w:pPr>
            <w:r>
              <w:t>GM- FERC will hold project to clearing restrictions for MBTA</w:t>
            </w:r>
          </w:p>
          <w:p w14:paraId="417AC514" w14:textId="77777777" w:rsidR="00F1721D" w:rsidRDefault="00F1721D" w:rsidP="008F24DC">
            <w:pPr>
              <w:pStyle w:val="BodyText"/>
            </w:pPr>
            <w:r>
              <w:t>NS- Can potentially avoid bat clearing restrictions by going through formal consultation and calculating ‘take’- no take available for MBTA</w:t>
            </w:r>
          </w:p>
          <w:p w14:paraId="6C1E2B15" w14:textId="224721BB" w:rsidR="00F1721D" w:rsidRDefault="00F1721D" w:rsidP="008F24DC">
            <w:pPr>
              <w:pStyle w:val="BodyText"/>
            </w:pPr>
            <w:r>
              <w:t xml:space="preserve">JA- Need to discuss survey methods and level of effort </w:t>
            </w:r>
            <w:proofErr w:type="gramStart"/>
            <w:r>
              <w:t>in regards to</w:t>
            </w:r>
            <w:proofErr w:type="gramEnd"/>
            <w:r>
              <w:t xml:space="preserve"> aquatics and bats, will set up meeting with USFWS to discuss known records</w:t>
            </w:r>
          </w:p>
          <w:p w14:paraId="1DE5B48A" w14:textId="3E8B70C0" w:rsidR="00585B3C" w:rsidRDefault="00585B3C" w:rsidP="008F24DC">
            <w:pPr>
              <w:pStyle w:val="BodyText"/>
            </w:pPr>
            <w:r>
              <w:t>NS- USFWS will provide official species list</w:t>
            </w:r>
          </w:p>
          <w:p w14:paraId="6E694327" w14:textId="77777777" w:rsidR="00585B3C" w:rsidRDefault="00585B3C" w:rsidP="008F24DC">
            <w:pPr>
              <w:pStyle w:val="BodyText"/>
            </w:pPr>
            <w:r>
              <w:t>RS- doesn’t appear to be that many aquatic records, mainly along Emory River and smaller streams near Kingston. Wanted to know how streams would be crossed</w:t>
            </w:r>
          </w:p>
          <w:p w14:paraId="43496E10" w14:textId="77777777" w:rsidR="00585B3C" w:rsidRDefault="00585B3C" w:rsidP="008F24DC">
            <w:pPr>
              <w:pStyle w:val="BodyText"/>
            </w:pPr>
            <w:r>
              <w:t>GM- Stream crossing methods not developed yet, likely combination of methods</w:t>
            </w:r>
          </w:p>
          <w:p w14:paraId="1354A73E" w14:textId="77777777" w:rsidR="00821DC3" w:rsidRDefault="00585B3C" w:rsidP="008F24DC">
            <w:pPr>
              <w:pStyle w:val="BodyText"/>
            </w:pPr>
            <w:r>
              <w:t xml:space="preserve">RS- </w:t>
            </w:r>
            <w:r w:rsidR="00821DC3">
              <w:t xml:space="preserve">Rare plant: </w:t>
            </w:r>
            <w:r>
              <w:t>Bladderpod near Cumberland River</w:t>
            </w:r>
            <w:r w:rsidR="00821DC3">
              <w:t>.</w:t>
            </w:r>
          </w:p>
          <w:p w14:paraId="699063D3" w14:textId="61C966BD" w:rsidR="00585B3C" w:rsidRDefault="00821DC3" w:rsidP="008F24DC">
            <w:pPr>
              <w:pStyle w:val="BodyText"/>
            </w:pPr>
            <w:r>
              <w:t xml:space="preserve">LH – They know of rare plant along one of their [TVA] utility lines, but not within project corridor near </w:t>
            </w:r>
            <w:proofErr w:type="spellStart"/>
            <w:r>
              <w:t>Clarkrange</w:t>
            </w:r>
            <w:proofErr w:type="spellEnd"/>
            <w:r>
              <w:t>. It is the</w:t>
            </w:r>
            <w:r w:rsidR="00585B3C">
              <w:t xml:space="preserve"> </w:t>
            </w:r>
            <w:r>
              <w:t>white-fringeless orchid.</w:t>
            </w:r>
          </w:p>
          <w:p w14:paraId="433CD6EF" w14:textId="77777777" w:rsidR="00585B3C" w:rsidRDefault="00585B3C" w:rsidP="008F24DC">
            <w:pPr>
              <w:pStyle w:val="BodyText"/>
            </w:pPr>
            <w:r>
              <w:t xml:space="preserve">JA- Possible to use alternative survey methods for species screening, </w:t>
            </w:r>
            <w:proofErr w:type="gramStart"/>
            <w:r>
              <w:t>e.g.</w:t>
            </w:r>
            <w:proofErr w:type="gramEnd"/>
            <w:r>
              <w:t xml:space="preserve"> eDNA as a screening tool for streams and mussels</w:t>
            </w:r>
          </w:p>
          <w:p w14:paraId="665E608B" w14:textId="77777777" w:rsidR="00585B3C" w:rsidRDefault="00585B3C" w:rsidP="008F24DC">
            <w:pPr>
              <w:pStyle w:val="BodyText"/>
            </w:pPr>
            <w:r>
              <w:t>NS- USFWS ok with eDNA as a screening tool but need to submit survey plan to USFWS prior to conducting work for approval</w:t>
            </w:r>
          </w:p>
          <w:p w14:paraId="60BBB22B" w14:textId="77777777" w:rsidR="00585B3C" w:rsidRDefault="00585B3C" w:rsidP="008F24DC">
            <w:pPr>
              <w:pStyle w:val="BodyText"/>
            </w:pPr>
            <w:r>
              <w:t>JA- How to handle species potentially to be listed in coming years</w:t>
            </w:r>
          </w:p>
          <w:p w14:paraId="54F25E41" w14:textId="6F823EAB" w:rsidR="00585B3C" w:rsidRDefault="00585B3C" w:rsidP="008F24DC">
            <w:pPr>
              <w:pStyle w:val="BodyText"/>
            </w:pPr>
            <w:r>
              <w:t xml:space="preserve">NS- Build in conservation measures- will </w:t>
            </w:r>
            <w:proofErr w:type="gramStart"/>
            <w:r>
              <w:t>look into</w:t>
            </w:r>
            <w:proofErr w:type="gramEnd"/>
            <w:r>
              <w:t xml:space="preserve"> how to handle this, most likely conferencing opinion or other document that can be removed from BA if necessary</w:t>
            </w:r>
            <w:r w:rsidR="00821DC3">
              <w:t xml:space="preserve"> [NS- later followed up with an email discussing how to do this type of conferencing].</w:t>
            </w:r>
          </w:p>
          <w:p w14:paraId="498136E1" w14:textId="254CFC40" w:rsidR="00585B3C" w:rsidRDefault="00585B3C" w:rsidP="008F24DC">
            <w:pPr>
              <w:pStyle w:val="BodyText"/>
            </w:pPr>
            <w:r>
              <w:t>GM- Does service have eagle nest information</w:t>
            </w:r>
            <w:r w:rsidR="00821DC3">
              <w:t>?</w:t>
            </w:r>
          </w:p>
          <w:p w14:paraId="214AA108" w14:textId="77777777" w:rsidR="00585B3C" w:rsidRDefault="00585B3C" w:rsidP="008F24DC">
            <w:pPr>
              <w:pStyle w:val="BodyText"/>
            </w:pPr>
            <w:r>
              <w:t>LH- Dave Henry with TWRA has a good data base</w:t>
            </w:r>
          </w:p>
          <w:p w14:paraId="7834DC64" w14:textId="77777777" w:rsidR="00585B3C" w:rsidRDefault="00585B3C" w:rsidP="008F24DC">
            <w:pPr>
              <w:pStyle w:val="BodyText"/>
            </w:pPr>
            <w:r>
              <w:t>RS- USFWS also has Eagle nest database</w:t>
            </w:r>
          </w:p>
          <w:p w14:paraId="657D9760" w14:textId="5815884D" w:rsidR="00585B3C" w:rsidRDefault="00585B3C" w:rsidP="008F24DC">
            <w:pPr>
              <w:pStyle w:val="BodyText"/>
            </w:pPr>
            <w:r>
              <w:t xml:space="preserve">JA- Will need </w:t>
            </w:r>
            <w:r w:rsidR="00821DC3">
              <w:t>g</w:t>
            </w:r>
            <w:r>
              <w:t>ray bat cave info as well</w:t>
            </w:r>
          </w:p>
          <w:p w14:paraId="308C07F8" w14:textId="7241C924" w:rsidR="00585B3C" w:rsidRPr="008F24DC" w:rsidRDefault="00636631" w:rsidP="008F24DC">
            <w:pPr>
              <w:pStyle w:val="BodyText"/>
            </w:pPr>
            <w:r>
              <w:lastRenderedPageBreak/>
              <w:t>D</w:t>
            </w:r>
            <w:r w:rsidR="00585B3C">
              <w:t>P- Will provide</w:t>
            </w:r>
          </w:p>
        </w:tc>
        <w:tc>
          <w:tcPr>
            <w:tcW w:w="2606" w:type="dxa"/>
          </w:tcPr>
          <w:p w14:paraId="0D77D5A4" w14:textId="77777777" w:rsidR="00127CEA" w:rsidRDefault="008F24DC">
            <w:pPr>
              <w:pStyle w:val="ItemAction"/>
            </w:pPr>
            <w:r>
              <w:lastRenderedPageBreak/>
              <w:t>JA to Follow up with DP for meeting</w:t>
            </w:r>
          </w:p>
          <w:p w14:paraId="78041914" w14:textId="77777777" w:rsidR="00F1721D" w:rsidRDefault="00F1721D">
            <w:pPr>
              <w:pStyle w:val="ItemAction"/>
            </w:pPr>
            <w:r>
              <w:t>NS to follow up with MBTA information</w:t>
            </w:r>
          </w:p>
          <w:p w14:paraId="071A784F" w14:textId="14132A4E" w:rsidR="00585B3C" w:rsidRDefault="00585B3C">
            <w:pPr>
              <w:pStyle w:val="ItemAction"/>
            </w:pPr>
            <w:r>
              <w:t>NS to follow up with dealing with species which might be listed prior to project completion</w:t>
            </w:r>
          </w:p>
        </w:tc>
      </w:tr>
    </w:tbl>
    <w:p w14:paraId="300D202F" w14:textId="45265038" w:rsidR="006F44CE" w:rsidRPr="00D71208" w:rsidRDefault="00020AEA">
      <w:pPr>
        <w:pStyle w:val="AdjournedTime"/>
      </w:pPr>
      <w:sdt>
        <w:sdtPr>
          <w:alias w:val="Translations.MeetingAdjournedTime"/>
          <w:tag w:val="{&quot;templafy&quot;:{&quot;id&quot;:&quot;00287193-f82d-4399-9b6e-502ac4354bec&quot;}}"/>
          <w:id w:val="646164645"/>
          <w:placeholder>
            <w:docPart w:val="DefaultPlaceholder_-1854013440"/>
          </w:placeholder>
        </w:sdtPr>
        <w:sdtEndPr/>
        <w:sdtContent>
          <w:r w:rsidR="009559C9">
            <w:t xml:space="preserve">The meeting adjourned at </w:t>
          </w:r>
          <w:r w:rsidR="00585B3C">
            <w:t>12:00 PM Central</w:t>
          </w:r>
        </w:sdtContent>
      </w:sdt>
      <w:r w:rsidR="00FC4392">
        <w:t>.</w:t>
      </w:r>
    </w:p>
    <w:sdt>
      <w:sdtPr>
        <w:alias w:val="Translations.TheForegoingStatement"/>
        <w:tag w:val="{&quot;templafy&quot;:{&quot;id&quot;:&quot;99dfe428-fb00-49f9-8aeb-4facce13be69&quot;}}"/>
        <w:id w:val="-2063706651"/>
        <w:placeholder>
          <w:docPart w:val="DefaultPlaceholder_-1854013440"/>
        </w:placeholder>
      </w:sdtPr>
      <w:sdtEndPr/>
      <w:sdtContent>
        <w:p w14:paraId="02987123" w14:textId="77777777" w:rsidR="004F1251" w:rsidRDefault="00585B3C">
          <w:pPr>
            <w:pStyle w:val="BodyText"/>
          </w:pPr>
          <w:r>
            <w:t xml:space="preserve">The foregoing </w:t>
          </w:r>
          <w:proofErr w:type="gramStart"/>
          <w:r>
            <w:t>is considered to be</w:t>
          </w:r>
          <w:proofErr w:type="gramEnd"/>
          <w:r>
            <w:t xml:space="preserve"> a true and accurate record of all items discussed. If any discrepancies or inconsistencies are noted, please contact the writer immediately.</w:t>
          </w:r>
        </w:p>
      </w:sdtContent>
    </w:sdt>
    <w:sdt>
      <w:sdtPr>
        <w:alias w:val="Form.SignOff.Signoff"/>
        <w:tag w:val="{&quot;templafy&quot;:{&quot;id&quot;:&quot;897e6c02-f130-4df4-bef9-7263002dac11&quot;}}"/>
        <w:id w:val="1114015376"/>
        <w:placeholder>
          <w:docPart w:val="263FBACF39564A248717E67C98B4D519"/>
        </w:placeholder>
      </w:sdtPr>
      <w:sdtEndPr/>
      <w:sdtContent>
        <w:p w14:paraId="2D38F8D3" w14:textId="77777777" w:rsidR="004F1251" w:rsidRDefault="00585B3C">
          <w:pPr>
            <w:pStyle w:val="Closing"/>
          </w:pPr>
          <w:r>
            <w:t>Sincerely,</w:t>
          </w:r>
        </w:p>
      </w:sdtContent>
    </w:sdt>
    <w:p w14:paraId="7DAE7777" w14:textId="77777777" w:rsidR="00ED1D0C" w:rsidRDefault="00ED1D0C" w:rsidP="00ED1D0C"/>
    <w:p w14:paraId="292A05A5" w14:textId="77777777" w:rsidR="00ED1D0C" w:rsidRDefault="00ED1D0C" w:rsidP="00ED1D0C"/>
    <w:p w14:paraId="4C2756B2" w14:textId="77777777" w:rsidR="00ED1D0C" w:rsidRPr="000B71BF" w:rsidRDefault="00ED1D0C" w:rsidP="00ED1D0C"/>
    <w:p w14:paraId="1C35B6A5" w14:textId="77777777" w:rsidR="006F44CE" w:rsidRPr="00B3218A" w:rsidRDefault="00020AEA">
      <w:pPr>
        <w:rPr>
          <w:rStyle w:val="Credentials"/>
        </w:rPr>
      </w:pPr>
      <w:sdt>
        <w:sdtPr>
          <w:rPr>
            <w:rStyle w:val="SignatureBlock-Sender"/>
          </w:rPr>
          <w:alias w:val="UserProfile.Name"/>
          <w:tag w:val="{&quot;templafy&quot;:{&quot;id&quot;:&quot;67055153-f9c0-4c78-9824-01d7a4f0f2de&quot;}}"/>
          <w:id w:val="1377129901"/>
          <w:placeholder>
            <w:docPart w:val="DefaultPlaceholder_-1854013440"/>
          </w:placeholder>
        </w:sdtPr>
        <w:sdtEndPr>
          <w:rPr>
            <w:rStyle w:val="SignatureBlock-Sender"/>
          </w:rPr>
        </w:sdtEndPr>
        <w:sdtContent>
          <w:r w:rsidR="009559C9">
            <w:rPr>
              <w:rStyle w:val="SignatureBlock-Sender"/>
            </w:rPr>
            <w:t>Joshua Adams</w:t>
          </w:r>
        </w:sdtContent>
      </w:sdt>
      <w:r w:rsidR="00233629">
        <w:t xml:space="preserve"> </w:t>
      </w:r>
      <w:sdt>
        <w:sdtPr>
          <w:alias w:val="UserProfile.Credentials"/>
          <w:tag w:val="{&quot;templafy&quot;:{&quot;id&quot;:&quot;6bc965f7-439c-4c92-bef2-a84b9d9ef875&quot;}}"/>
          <w:id w:val="131611128"/>
          <w:placeholder>
            <w:docPart w:val="DefaultPlaceholder_-1854013440"/>
          </w:placeholder>
        </w:sdtPr>
        <w:sdtEndPr>
          <w:rPr>
            <w:rStyle w:val="Credentials"/>
            <w:rFonts w:ascii="Arial Narrow" w:hAnsi="Arial Narrow"/>
            <w:sz w:val="17"/>
          </w:rPr>
        </w:sdtEndPr>
        <w:sdtContent>
          <w:r w:rsidR="009559C9">
            <w:rPr>
              <w:rStyle w:val="Credentials"/>
            </w:rPr>
            <w:t xml:space="preserve"> </w:t>
          </w:r>
        </w:sdtContent>
      </w:sdt>
    </w:p>
    <w:sdt>
      <w:sdtPr>
        <w:alias w:val="UserProfile.Title"/>
        <w:tag w:val="{&quot;templafy&quot;:{&quot;id&quot;:&quot;9e4c0157-ae49-4401-88ac-062470bf9f83&quot;}}"/>
        <w:id w:val="-421717756"/>
        <w:placeholder>
          <w:docPart w:val="DefaultPlaceholder_-1854013440"/>
        </w:placeholder>
      </w:sdtPr>
      <w:sdtEndPr/>
      <w:sdtContent>
        <w:p w14:paraId="53AC9276" w14:textId="77777777" w:rsidR="004F1251" w:rsidRDefault="00585B3C">
          <w:pPr>
            <w:pStyle w:val="SignatureBlock"/>
          </w:pPr>
          <w:r>
            <w:t>Principal</w:t>
          </w:r>
        </w:p>
      </w:sdtContent>
    </w:sdt>
    <w:sdt>
      <w:sdtPr>
        <w:alias w:val="group"/>
        <w:tag w:val="{&quot;templafy&quot;:{&quot;id&quot;:&quot;08ec755f-ad62-4e71-8230-20bd7998856e&quot;}}"/>
        <w:id w:val="-521702427"/>
        <w:placeholder>
          <w:docPart w:val="A8E5DE5626F34AEC980D5EEF412E3CC1"/>
        </w:placeholder>
      </w:sdtPr>
      <w:sdtEndPr/>
      <w:sdtContent>
        <w:p w14:paraId="1E7B8D64" w14:textId="77777777" w:rsidR="006D24BA" w:rsidRDefault="00020AEA" w:rsidP="00B3218A">
          <w:pPr>
            <w:pStyle w:val="SignatureBlock"/>
          </w:pPr>
          <w:sdt>
            <w:sdtPr>
              <w:alias w:val="Translations.PhoneLabel"/>
              <w:tag w:val="{&quot;templafy&quot;:{&quot;id&quot;:&quot;fd41ab25-1fc9-467b-9261-1892b873c6ec&quot;}}"/>
              <w:id w:val="2008783791"/>
              <w:placeholder>
                <w:docPart w:val="DefaultPlaceholder_-1854013440"/>
              </w:placeholder>
            </w:sdtPr>
            <w:sdtEndPr/>
            <w:sdtContent>
              <w:r w:rsidR="009559C9">
                <w:t>Phone:</w:t>
              </w:r>
            </w:sdtContent>
          </w:sdt>
          <w:r w:rsidR="001A2AB6">
            <w:t xml:space="preserve"> </w:t>
          </w:r>
          <w:sdt>
            <w:sdtPr>
              <w:alias w:val="DirectPhone"/>
              <w:tag w:val="{&quot;templafy&quot;:{&quot;id&quot;:&quot;b2341039-f672-4fc0-851a-8fa849f69c3e&quot;}}"/>
              <w:id w:val="-400988123"/>
              <w:placeholder>
                <w:docPart w:val="9402D3D63DB84CC381678FFE4DB97B5E"/>
              </w:placeholder>
            </w:sdtPr>
            <w:sdtEndPr/>
            <w:sdtContent>
              <w:r w:rsidR="009559C9">
                <w:t>502-212-5011</w:t>
              </w:r>
            </w:sdtContent>
          </w:sdt>
        </w:p>
      </w:sdtContent>
    </w:sdt>
    <w:sdt>
      <w:sdtPr>
        <w:alias w:val="group"/>
        <w:tag w:val="{&quot;templafy&quot;:{&quot;id&quot;:&quot;5543d758-54e5-4490-ab67-09c69cbdddc5&quot;}}"/>
        <w:id w:val="1608230093"/>
        <w:placeholder>
          <w:docPart w:val="DefaultPlaceholder_-1854013440"/>
        </w:placeholder>
      </w:sdtPr>
      <w:sdtEndPr/>
      <w:sdtContent>
        <w:p w14:paraId="04EBE49D" w14:textId="77777777" w:rsidR="00B3218A" w:rsidRDefault="00020AEA" w:rsidP="00B3218A">
          <w:pPr>
            <w:pStyle w:val="SignatureBlock"/>
          </w:pPr>
          <w:sdt>
            <w:sdtPr>
              <w:alias w:val="Translations.MobileLabel"/>
              <w:tag w:val="{&quot;templafy&quot;:{&quot;id&quot;:&quot;31eb3ff5-0ccd-41b1-981c-bffd4dd89f04&quot;}}"/>
              <w:id w:val="1840810804"/>
              <w:placeholder>
                <w:docPart w:val="DefaultPlaceholder_-1854013440"/>
              </w:placeholder>
            </w:sdtPr>
            <w:sdtEndPr/>
            <w:sdtContent>
              <w:r w:rsidR="009559C9">
                <w:t>Mobile:</w:t>
              </w:r>
            </w:sdtContent>
          </w:sdt>
          <w:r w:rsidR="00B3218A">
            <w:t xml:space="preserve"> </w:t>
          </w:r>
          <w:sdt>
            <w:sdtPr>
              <w:alias w:val="UserProfile.Mobile"/>
              <w:tag w:val="{&quot;templafy&quot;:{&quot;id&quot;:&quot;7dd5ad0f-5f74-41e0-aa19-007cb1a81b8f&quot;}}"/>
              <w:id w:val="-1009062508"/>
              <w:placeholder>
                <w:docPart w:val="DefaultPlaceholder_-1854013440"/>
              </w:placeholder>
            </w:sdtPr>
            <w:sdtEndPr/>
            <w:sdtContent>
              <w:r w:rsidR="009559C9">
                <w:t>502-718-9512</w:t>
              </w:r>
            </w:sdtContent>
          </w:sdt>
        </w:p>
      </w:sdtContent>
    </w:sdt>
    <w:sdt>
      <w:sdtPr>
        <w:alias w:val="UserProfile.Email"/>
        <w:tag w:val="{&quot;templafy&quot;:{&quot;id&quot;:&quot;aa35261c-9480-4151-a2d1-5a4d0952cc98&quot;}}"/>
        <w:id w:val="154741257"/>
        <w:placeholder>
          <w:docPart w:val="DefaultPlaceholder_-1854013440"/>
        </w:placeholder>
      </w:sdtPr>
      <w:sdtEndPr/>
      <w:sdtContent>
        <w:p w14:paraId="68ADFFBF" w14:textId="77777777" w:rsidR="004F1251" w:rsidRDefault="00585B3C">
          <w:pPr>
            <w:pStyle w:val="SignatureBlock"/>
          </w:pPr>
          <w:r>
            <w:t>joshua.adams@stantec.com</w:t>
          </w:r>
        </w:p>
      </w:sdtContent>
    </w:sdt>
    <w:p w14:paraId="763942BC" w14:textId="77777777" w:rsidR="000163D4" w:rsidRPr="00D71208" w:rsidRDefault="00020AEA" w:rsidP="0063162B">
      <w:pPr>
        <w:pStyle w:val="Attachment"/>
      </w:pPr>
      <w:sdt>
        <w:sdtPr>
          <w:alias w:val="Translations.AttachmentLabel"/>
          <w:tag w:val="{&quot;templafy&quot;:{&quot;id&quot;:&quot;3e48d80a-8dab-49f0-9006-51cf15fc7779&quot;}}"/>
          <w:id w:val="523212052"/>
          <w:placeholder>
            <w:docPart w:val="DefaultPlaceholder_-1854013440"/>
          </w:placeholder>
        </w:sdtPr>
        <w:sdtEndPr/>
        <w:sdtContent>
          <w:r w:rsidR="009559C9">
            <w:t>Attachment:</w:t>
          </w:r>
        </w:sdtContent>
      </w:sdt>
      <w:r w:rsidR="007C0EF3">
        <w:tab/>
      </w:r>
      <w:sdt>
        <w:sdtPr>
          <w:alias w:val="Translations.AttachmentPlaceholder"/>
          <w:tag w:val="{&quot;templafy&quot;:{&quot;id&quot;:&quot;38f2ac7a-9442-4190-99ee-65ce6f0730d2&quot;}}"/>
          <w:id w:val="-146049110"/>
          <w:placeholder>
            <w:docPart w:val="DefaultPlaceholder_-1854013440"/>
          </w:placeholder>
        </w:sdtPr>
        <w:sdtEndPr/>
        <w:sdtContent>
          <w:r w:rsidR="009559C9">
            <w:t>[Attachment]</w:t>
          </w:r>
        </w:sdtContent>
      </w:sdt>
    </w:p>
    <w:sectPr w:rsidR="000163D4" w:rsidRPr="00D71208" w:rsidSect="009559C9">
      <w:headerReference w:type="default" r:id="rId14"/>
      <w:footerReference w:type="default" r:id="rId15"/>
      <w:headerReference w:type="first" r:id="rId16"/>
      <w:footerReference w:type="first" r:id="rId17"/>
      <w:type w:val="continuous"/>
      <w:pgSz w:w="11906" w:h="16838" w:code="9"/>
      <w:pgMar w:top="1584" w:right="1267" w:bottom="1800" w:left="1440" w:header="547" w:footer="5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7E15E" w14:textId="77777777" w:rsidR="006802BA" w:rsidRDefault="006802BA">
      <w:r>
        <w:separator/>
      </w:r>
    </w:p>
  </w:endnote>
  <w:endnote w:type="continuationSeparator" w:id="0">
    <w:p w14:paraId="406D2A81" w14:textId="77777777" w:rsidR="006802BA" w:rsidRDefault="00680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Next LT Pro">
    <w:charset w:val="00"/>
    <w:family w:val="swiss"/>
    <w:pitch w:val="variable"/>
    <w:sig w:usb0="800000E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5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114"/>
      <w:gridCol w:w="4419"/>
    </w:tblGrid>
    <w:tr w:rsidR="00065910" w:rsidRPr="00E15C4B" w14:paraId="731A727E" w14:textId="77777777" w:rsidTr="003757DD">
      <w:trPr>
        <w:trHeight w:val="562"/>
      </w:trPr>
      <w:tc>
        <w:tcPr>
          <w:tcW w:w="5114" w:type="dxa"/>
          <w:vMerge w:val="restart"/>
          <w:shd w:val="clear" w:color="auto" w:fill="auto"/>
          <w:vAlign w:val="bottom"/>
          <w:hideMark/>
        </w:tcPr>
        <w:p w14:paraId="43B33D05" w14:textId="77777777" w:rsidR="00065910" w:rsidRPr="00E15C4B" w:rsidRDefault="00020AEA" w:rsidP="00065910">
          <w:sdt>
            <w:sdtPr>
              <w:alias w:val="SloganName"/>
              <w:tag w:val="{&quot;templafy&quot;:{&quot;id&quot;:&quot;5415b3d4-162b-436e-9285-eb812fc623e6&quot;}}"/>
              <w:id w:val="-1605650885"/>
              <w:picture/>
            </w:sdtPr>
            <w:sdtEndPr/>
            <w:sdtContent>
              <w:r w:rsidR="00065910" w:rsidRPr="00E15C4B">
                <w:rPr>
                  <w:noProof/>
                </w:rPr>
                <w:drawing>
                  <wp:inline distT="0" distB="0" distL="0" distR="0" wp14:anchorId="6A9C13D8" wp14:editId="00B232B8">
                    <wp:extent cx="1558231" cy="172800"/>
                    <wp:effectExtent l="0" t="0" r="0" b="0"/>
                    <wp:docPr id="168131632" name="Picture 1"/>
                    <wp:cNvGraphicFramePr/>
                    <a:graphic xmlns:a="http://schemas.openxmlformats.org/drawingml/2006/main">
                      <a:graphicData uri="http://schemas.openxmlformats.org/drawingml/2006/picture">
                        <pic:pic xmlns:pic="http://schemas.openxmlformats.org/drawingml/2006/picture">
                          <pic:nvPicPr>
                            <pic:cNvPr id="168131632" name="Picture 1"/>
                            <pic:cNvPicPr/>
                          </pic:nvPicPr>
                          <pic:blipFill>
                            <a:blip r:embed="rId1"/>
                            <a:srcRect/>
                            <a:stretch/>
                          </pic:blipFill>
                          <pic:spPr>
                            <a:xfrm>
                              <a:off x="0" y="0"/>
                              <a:ext cx="1558231" cy="172800"/>
                            </a:xfrm>
                            <a:prstGeom prst="rect">
                              <a:avLst/>
                            </a:prstGeom>
                          </pic:spPr>
                        </pic:pic>
                      </a:graphicData>
                    </a:graphic>
                  </wp:inline>
                </w:drawing>
              </w:r>
            </w:sdtContent>
          </w:sdt>
          <w:sdt>
            <w:sdtPr>
              <w:rPr>
                <w:vanish/>
              </w:rPr>
              <w:alias w:val="SloganBlackName"/>
              <w:tag w:val="{&quot;templafy&quot;:{&quot;id&quot;:&quot;252097d4-0325-4ea9-9862-85a12e71bf48&quot;}}"/>
              <w:id w:val="1559350692"/>
              <w:picture/>
            </w:sdtPr>
            <w:sdtEndPr/>
            <w:sdtContent>
              <w:r w:rsidR="00065910" w:rsidRPr="00E15C4B">
                <w:rPr>
                  <w:noProof/>
                  <w:vanish/>
                </w:rPr>
                <w:drawing>
                  <wp:inline distT="0" distB="0" distL="0" distR="0" wp14:anchorId="4F5069E0" wp14:editId="5AFA9695">
                    <wp:extent cx="1558231" cy="172800"/>
                    <wp:effectExtent l="0" t="0" r="0" b="0"/>
                    <wp:docPr id="1059815722" name="Picture 1"/>
                    <wp:cNvGraphicFramePr/>
                    <a:graphic xmlns:a="http://schemas.openxmlformats.org/drawingml/2006/main">
                      <a:graphicData uri="http://schemas.openxmlformats.org/drawingml/2006/picture">
                        <pic:pic xmlns:pic="http://schemas.openxmlformats.org/drawingml/2006/picture">
                          <pic:nvPicPr>
                            <pic:cNvPr id="1059815722" name="Picture 1"/>
                            <pic:cNvPicPr/>
                          </pic:nvPicPr>
                          <pic:blipFill>
                            <a:blip r:embed="rId2"/>
                            <a:srcRect/>
                            <a:stretch/>
                          </pic:blipFill>
                          <pic:spPr>
                            <a:xfrm>
                              <a:off x="0" y="0"/>
                              <a:ext cx="1558231" cy="172800"/>
                            </a:xfrm>
                            <a:prstGeom prst="rect">
                              <a:avLst/>
                            </a:prstGeom>
                          </pic:spPr>
                        </pic:pic>
                      </a:graphicData>
                    </a:graphic>
                  </wp:inline>
                </w:drawing>
              </w:r>
            </w:sdtContent>
          </w:sdt>
          <w:r w:rsidR="00065910" w:rsidRPr="00E15C4B">
            <w:rPr>
              <w:noProof/>
            </w:rPr>
            <w:drawing>
              <wp:anchor distT="0" distB="0" distL="114300" distR="114300" simplePos="0" relativeHeight="251671552" behindDoc="1" locked="0" layoutInCell="1" allowOverlap="1" wp14:anchorId="5A6FC01F" wp14:editId="0C2A57FB">
                <wp:simplePos x="0" y="0"/>
                <wp:positionH relativeFrom="page">
                  <wp:posOffset>0</wp:posOffset>
                </wp:positionH>
                <wp:positionV relativeFrom="page">
                  <wp:posOffset>201295</wp:posOffset>
                </wp:positionV>
                <wp:extent cx="1536065" cy="137160"/>
                <wp:effectExtent l="0" t="0" r="6985" b="0"/>
                <wp:wrapNone/>
                <wp:docPr id="9" name="Picture 9" descr="Image" hidden="1" title="Design with community in mind"/>
                <wp:cNvGraphicFramePr/>
                <a:graphic xmlns:a="http://schemas.openxmlformats.org/drawingml/2006/main">
                  <a:graphicData uri="http://schemas.openxmlformats.org/drawingml/2006/picture">
                    <pic:pic xmlns:pic="http://schemas.openxmlformats.org/drawingml/2006/picture">
                      <pic:nvPicPr>
                        <pic:cNvPr id="7" name="Slogan B&amp;W" descr="Image" hidden="1" title="Design with community in mind"/>
                        <pic:cNvPicPr/>
                      </pic:nvPicPr>
                      <pic:blipFill>
                        <a:blip r:embed="rId3">
                          <a:extLst>
                            <a:ext uri="{28A0092B-C50C-407E-A947-70E740481C1C}">
                              <a14:useLocalDpi xmlns:a14="http://schemas.microsoft.com/office/drawing/2010/main" val="0"/>
                            </a:ext>
                          </a:extLst>
                        </a:blip>
                        <a:stretch>
                          <a:fillRect/>
                        </a:stretch>
                      </pic:blipFill>
                      <pic:spPr>
                        <a:xfrm>
                          <a:off x="0" y="0"/>
                          <a:ext cx="1536065" cy="137160"/>
                        </a:xfrm>
                        <a:prstGeom prst="rect">
                          <a:avLst/>
                        </a:prstGeom>
                      </pic:spPr>
                    </pic:pic>
                  </a:graphicData>
                </a:graphic>
                <wp14:sizeRelH relativeFrom="margin">
                  <wp14:pctWidth>0</wp14:pctWidth>
                </wp14:sizeRelH>
                <wp14:sizeRelV relativeFrom="margin">
                  <wp14:pctHeight>0</wp14:pctHeight>
                </wp14:sizeRelV>
              </wp:anchor>
            </w:drawing>
          </w:r>
        </w:p>
      </w:tc>
      <w:tc>
        <w:tcPr>
          <w:tcW w:w="4419" w:type="dxa"/>
          <w:vMerge w:val="restart"/>
          <w:shd w:val="clear" w:color="auto" w:fill="auto"/>
          <w:vAlign w:val="bottom"/>
        </w:tcPr>
        <w:p w14:paraId="4E38C640" w14:textId="77777777" w:rsidR="00065910" w:rsidRPr="00E15C4B" w:rsidRDefault="00065910" w:rsidP="00065910">
          <w:pPr>
            <w:jc w:val="right"/>
          </w:pPr>
        </w:p>
      </w:tc>
    </w:tr>
    <w:tr w:rsidR="00065910" w:rsidRPr="00E15C4B" w14:paraId="7A28136F" w14:textId="77777777" w:rsidTr="003757DD">
      <w:trPr>
        <w:trHeight w:val="567"/>
      </w:trPr>
      <w:tc>
        <w:tcPr>
          <w:tcW w:w="5114" w:type="dxa"/>
          <w:vMerge/>
          <w:shd w:val="clear" w:color="auto" w:fill="auto"/>
          <w:vAlign w:val="bottom"/>
        </w:tcPr>
        <w:p w14:paraId="58A74588" w14:textId="77777777" w:rsidR="00065910" w:rsidRPr="00E15C4B" w:rsidRDefault="00065910" w:rsidP="00065910"/>
      </w:tc>
      <w:tc>
        <w:tcPr>
          <w:tcW w:w="4419" w:type="dxa"/>
          <w:vMerge/>
          <w:shd w:val="clear" w:color="auto" w:fill="auto"/>
          <w:vAlign w:val="bottom"/>
        </w:tcPr>
        <w:p w14:paraId="242352B1" w14:textId="77777777" w:rsidR="00065910" w:rsidRPr="00E15C4B" w:rsidRDefault="00065910" w:rsidP="00065910">
          <w:pPr>
            <w:jc w:val="right"/>
          </w:pPr>
        </w:p>
      </w:tc>
    </w:tr>
    <w:tr w:rsidR="00065910" w:rsidRPr="00E15C4B" w14:paraId="1E3E20D0" w14:textId="77777777" w:rsidTr="003757DD">
      <w:trPr>
        <w:trHeight w:hRule="exact" w:val="130"/>
      </w:trPr>
      <w:tc>
        <w:tcPr>
          <w:tcW w:w="5114" w:type="dxa"/>
          <w:vMerge/>
          <w:shd w:val="clear" w:color="auto" w:fill="auto"/>
          <w:vAlign w:val="bottom"/>
        </w:tcPr>
        <w:p w14:paraId="6E7E7FEF" w14:textId="77777777" w:rsidR="00065910" w:rsidRPr="00E15C4B" w:rsidRDefault="00065910" w:rsidP="00065910"/>
      </w:tc>
      <w:tc>
        <w:tcPr>
          <w:tcW w:w="4419" w:type="dxa"/>
          <w:vMerge/>
          <w:shd w:val="clear" w:color="auto" w:fill="auto"/>
          <w:vAlign w:val="bottom"/>
        </w:tcPr>
        <w:p w14:paraId="05FEE259" w14:textId="77777777" w:rsidR="00065910" w:rsidRPr="00E15C4B" w:rsidRDefault="00065910" w:rsidP="00065910"/>
      </w:tc>
    </w:tr>
    <w:tr w:rsidR="00065910" w:rsidRPr="00E15C4B" w14:paraId="7C7EF1C5" w14:textId="77777777" w:rsidTr="003757DD">
      <w:trPr>
        <w:trHeight w:hRule="exact" w:val="432"/>
      </w:trPr>
      <w:tc>
        <w:tcPr>
          <w:tcW w:w="9533" w:type="dxa"/>
          <w:gridSpan w:val="2"/>
          <w:shd w:val="clear" w:color="auto" w:fill="auto"/>
        </w:tcPr>
        <w:p w14:paraId="507D930B" w14:textId="77777777" w:rsidR="00065910" w:rsidRPr="00E15C4B" w:rsidRDefault="00065910" w:rsidP="00065910">
          <w:pPr>
            <w:pStyle w:val="Footer"/>
          </w:pPr>
        </w:p>
      </w:tc>
    </w:tr>
  </w:tbl>
  <w:p w14:paraId="2D0E1E89" w14:textId="77777777" w:rsidR="00131E64" w:rsidRPr="00171D3B" w:rsidRDefault="00171D3B" w:rsidP="00171D3B">
    <w:r>
      <w:rPr>
        <w:noProof/>
      </w:rPr>
      <w:drawing>
        <wp:anchor distT="0" distB="0" distL="114300" distR="114300" simplePos="0" relativeHeight="251667456" behindDoc="1" locked="0" layoutInCell="1" allowOverlap="1" wp14:anchorId="4F7DEF2E" wp14:editId="2D4D9DFD">
          <wp:simplePos x="0" y="0"/>
          <wp:positionH relativeFrom="page">
            <wp:posOffset>918845</wp:posOffset>
          </wp:positionH>
          <wp:positionV relativeFrom="bottomMargin">
            <wp:posOffset>201295</wp:posOffset>
          </wp:positionV>
          <wp:extent cx="1536192" cy="192024"/>
          <wp:effectExtent l="0" t="0" r="6985" b="0"/>
          <wp:wrapNone/>
          <wp:docPr id="3" name="Slogan B&amp;W"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ogan B&amp;W" hidden="1"/>
                  <pic:cNvPicPr/>
                </pic:nvPicPr>
                <pic:blipFill>
                  <a:blip r:embed="rId4">
                    <a:extLst>
                      <a:ext uri="{28A0092B-C50C-407E-A947-70E740481C1C}">
                        <a14:useLocalDpi xmlns:a14="http://schemas.microsoft.com/office/drawing/2010/main" val="0"/>
                      </a:ext>
                    </a:extLst>
                  </a:blip>
                  <a:stretch>
                    <a:fillRect/>
                  </a:stretch>
                </pic:blipFill>
                <pic:spPr>
                  <a:xfrm>
                    <a:off x="0" y="0"/>
                    <a:ext cx="1536192" cy="192024"/>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5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114"/>
      <w:gridCol w:w="4419"/>
    </w:tblGrid>
    <w:tr w:rsidR="00065910" w:rsidRPr="00E15C4B" w14:paraId="3985C5BC" w14:textId="77777777" w:rsidTr="003757DD">
      <w:trPr>
        <w:trHeight w:val="562"/>
      </w:trPr>
      <w:tc>
        <w:tcPr>
          <w:tcW w:w="5114" w:type="dxa"/>
          <w:vMerge w:val="restart"/>
          <w:shd w:val="clear" w:color="auto" w:fill="auto"/>
          <w:vAlign w:val="bottom"/>
          <w:hideMark/>
        </w:tcPr>
        <w:p w14:paraId="5622F976" w14:textId="77777777" w:rsidR="00065910" w:rsidRPr="00E15C4B" w:rsidRDefault="00020AEA" w:rsidP="00065910">
          <w:sdt>
            <w:sdtPr>
              <w:alias w:val="SloganName"/>
              <w:tag w:val="{&quot;templafy&quot;:{&quot;id&quot;:&quot;cafba042-7a79-49c3-9b58-57483262a23a&quot;}}"/>
              <w:id w:val="44578054"/>
              <w:picture/>
            </w:sdtPr>
            <w:sdtEndPr/>
            <w:sdtContent>
              <w:r w:rsidR="00065910" w:rsidRPr="00E15C4B">
                <w:rPr>
                  <w:noProof/>
                </w:rPr>
                <w:drawing>
                  <wp:inline distT="0" distB="0" distL="0" distR="0" wp14:anchorId="7234A302" wp14:editId="685E68A7">
                    <wp:extent cx="1558231" cy="172800"/>
                    <wp:effectExtent l="0" t="0" r="0" b="0"/>
                    <wp:docPr id="2065976949" name="Picture 1" descr="Stantec slogan: Design with community in mind"/>
                    <wp:cNvGraphicFramePr/>
                    <a:graphic xmlns:a="http://schemas.openxmlformats.org/drawingml/2006/main">
                      <a:graphicData uri="http://schemas.openxmlformats.org/drawingml/2006/picture">
                        <pic:pic xmlns:pic="http://schemas.openxmlformats.org/drawingml/2006/picture">
                          <pic:nvPicPr>
                            <pic:cNvPr id="2065976949" name="Picture 1"/>
                            <pic:cNvPicPr/>
                          </pic:nvPicPr>
                          <pic:blipFill>
                            <a:blip r:embed="rId1"/>
                            <a:srcRect/>
                            <a:stretch/>
                          </pic:blipFill>
                          <pic:spPr>
                            <a:xfrm>
                              <a:off x="0" y="0"/>
                              <a:ext cx="1558231" cy="172800"/>
                            </a:xfrm>
                            <a:prstGeom prst="rect">
                              <a:avLst/>
                            </a:prstGeom>
                          </pic:spPr>
                        </pic:pic>
                      </a:graphicData>
                    </a:graphic>
                  </wp:inline>
                </w:drawing>
              </w:r>
            </w:sdtContent>
          </w:sdt>
          <w:sdt>
            <w:sdtPr>
              <w:rPr>
                <w:vanish/>
              </w:rPr>
              <w:alias w:val="SloganBlackName"/>
              <w:tag w:val="{&quot;templafy&quot;:{&quot;id&quot;:&quot;7de22457-d2d4-4056-b296-af1d939a7c69&quot;}}"/>
              <w:id w:val="-2003967786"/>
              <w:picture/>
            </w:sdtPr>
            <w:sdtEndPr/>
            <w:sdtContent>
              <w:r w:rsidR="00065910" w:rsidRPr="00E15C4B">
                <w:rPr>
                  <w:noProof/>
                  <w:vanish/>
                </w:rPr>
                <w:drawing>
                  <wp:inline distT="0" distB="0" distL="0" distR="0" wp14:anchorId="08E1C249" wp14:editId="57E72869">
                    <wp:extent cx="1558231" cy="172800"/>
                    <wp:effectExtent l="0" t="0" r="0" b="0"/>
                    <wp:docPr id="1025410598" name="Picture 1" descr="Stantec slogan: Design with community in mind"/>
                    <wp:cNvGraphicFramePr/>
                    <a:graphic xmlns:a="http://schemas.openxmlformats.org/drawingml/2006/main">
                      <a:graphicData uri="http://schemas.openxmlformats.org/drawingml/2006/picture">
                        <pic:pic xmlns:pic="http://schemas.openxmlformats.org/drawingml/2006/picture">
                          <pic:nvPicPr>
                            <pic:cNvPr id="1025410598" name="Picture 1"/>
                            <pic:cNvPicPr/>
                          </pic:nvPicPr>
                          <pic:blipFill>
                            <a:blip r:embed="rId2"/>
                            <a:srcRect/>
                            <a:stretch/>
                          </pic:blipFill>
                          <pic:spPr>
                            <a:xfrm>
                              <a:off x="0" y="0"/>
                              <a:ext cx="1558231" cy="172800"/>
                            </a:xfrm>
                            <a:prstGeom prst="rect">
                              <a:avLst/>
                            </a:prstGeom>
                          </pic:spPr>
                        </pic:pic>
                      </a:graphicData>
                    </a:graphic>
                  </wp:inline>
                </w:drawing>
              </w:r>
            </w:sdtContent>
          </w:sdt>
          <w:r w:rsidR="00065910" w:rsidRPr="00E15C4B">
            <w:rPr>
              <w:noProof/>
            </w:rPr>
            <w:drawing>
              <wp:anchor distT="0" distB="0" distL="114300" distR="114300" simplePos="0" relativeHeight="251669504" behindDoc="1" locked="0" layoutInCell="1" allowOverlap="1" wp14:anchorId="5A061F55" wp14:editId="37ECDBE4">
                <wp:simplePos x="0" y="0"/>
                <wp:positionH relativeFrom="page">
                  <wp:posOffset>0</wp:posOffset>
                </wp:positionH>
                <wp:positionV relativeFrom="page">
                  <wp:posOffset>201295</wp:posOffset>
                </wp:positionV>
                <wp:extent cx="1536065" cy="137160"/>
                <wp:effectExtent l="0" t="0" r="6985" b="0"/>
                <wp:wrapNone/>
                <wp:docPr id="4" name="Picture 4" descr="Image" hidden="1" title="Design with community in mind"/>
                <wp:cNvGraphicFramePr/>
                <a:graphic xmlns:a="http://schemas.openxmlformats.org/drawingml/2006/main">
                  <a:graphicData uri="http://schemas.openxmlformats.org/drawingml/2006/picture">
                    <pic:pic xmlns:pic="http://schemas.openxmlformats.org/drawingml/2006/picture">
                      <pic:nvPicPr>
                        <pic:cNvPr id="7" name="Slogan B&amp;W" descr="Image" hidden="1" title="Design with community in mind"/>
                        <pic:cNvPicPr/>
                      </pic:nvPicPr>
                      <pic:blipFill>
                        <a:blip r:embed="rId3">
                          <a:extLst>
                            <a:ext uri="{28A0092B-C50C-407E-A947-70E740481C1C}">
                              <a14:useLocalDpi xmlns:a14="http://schemas.microsoft.com/office/drawing/2010/main" val="0"/>
                            </a:ext>
                          </a:extLst>
                        </a:blip>
                        <a:stretch>
                          <a:fillRect/>
                        </a:stretch>
                      </pic:blipFill>
                      <pic:spPr>
                        <a:xfrm>
                          <a:off x="0" y="0"/>
                          <a:ext cx="1536065" cy="137160"/>
                        </a:xfrm>
                        <a:prstGeom prst="rect">
                          <a:avLst/>
                        </a:prstGeom>
                      </pic:spPr>
                    </pic:pic>
                  </a:graphicData>
                </a:graphic>
                <wp14:sizeRelH relativeFrom="margin">
                  <wp14:pctWidth>0</wp14:pctWidth>
                </wp14:sizeRelH>
                <wp14:sizeRelV relativeFrom="margin">
                  <wp14:pctHeight>0</wp14:pctHeight>
                </wp14:sizeRelV>
              </wp:anchor>
            </w:drawing>
          </w:r>
        </w:p>
      </w:tc>
      <w:sdt>
        <w:sdtPr>
          <w:rPr>
            <w:vanish/>
          </w:rPr>
          <w:alias w:val="UserProfile.CertiqualityLogo.CertiqualityLogoName"/>
          <w:tag w:val="{&quot;templafy&quot;:{&quot;id&quot;:&quot;1195837d-4ff0-457c-a17e-4cdb122fe195&quot;}}"/>
          <w:id w:val="-593621697"/>
          <w:picture/>
        </w:sdtPr>
        <w:sdtEndPr/>
        <w:sdtContent>
          <w:tc>
            <w:tcPr>
              <w:tcW w:w="4419" w:type="dxa"/>
              <w:vMerge w:val="restart"/>
              <w:shd w:val="clear" w:color="auto" w:fill="auto"/>
              <w:vAlign w:val="bottom"/>
            </w:tcPr>
            <w:p w14:paraId="16C909B3" w14:textId="77777777" w:rsidR="00065910" w:rsidRPr="00E15C4B" w:rsidRDefault="00065910" w:rsidP="00065910">
              <w:pPr>
                <w:jc w:val="right"/>
                <w:rPr>
                  <w:vanish/>
                </w:rPr>
              </w:pPr>
              <w:r w:rsidRPr="00E15C4B">
                <w:rPr>
                  <w:noProof/>
                  <w:vanish/>
                </w:rPr>
                <w:drawing>
                  <wp:inline distT="0" distB="0" distL="0" distR="0" wp14:anchorId="14BC95C5" wp14:editId="21CA552D">
                    <wp:extent cx="504000" cy="727319"/>
                    <wp:effectExtent l="0" t="0" r="0" b="0"/>
                    <wp:docPr id="965879652" name="Picture 15" descr="ISO Logo"/>
                    <wp:cNvGraphicFramePr/>
                    <a:graphic xmlns:a="http://schemas.openxmlformats.org/drawingml/2006/main">
                      <a:graphicData uri="http://schemas.openxmlformats.org/drawingml/2006/picture">
                        <pic:pic xmlns:pic="http://schemas.openxmlformats.org/drawingml/2006/picture">
                          <pic:nvPicPr>
                            <pic:cNvPr id="965879652" name="Picture 15"/>
                            <pic:cNvPicPr/>
                          </pic:nvPicPr>
                          <pic:blipFill>
                            <a:blip r:embed="rId4"/>
                            <a:srcRect/>
                            <a:stretch/>
                          </pic:blipFill>
                          <pic:spPr>
                            <a:xfrm>
                              <a:off x="0" y="0"/>
                              <a:ext cx="504000" cy="727319"/>
                            </a:xfrm>
                            <a:prstGeom prst="rect">
                              <a:avLst/>
                            </a:prstGeom>
                          </pic:spPr>
                        </pic:pic>
                      </a:graphicData>
                    </a:graphic>
                  </wp:inline>
                </w:drawing>
              </w:r>
            </w:p>
          </w:tc>
        </w:sdtContent>
      </w:sdt>
    </w:tr>
    <w:tr w:rsidR="00065910" w:rsidRPr="00E15C4B" w14:paraId="4625DD82" w14:textId="77777777" w:rsidTr="003757DD">
      <w:trPr>
        <w:trHeight w:val="567"/>
      </w:trPr>
      <w:tc>
        <w:tcPr>
          <w:tcW w:w="5114" w:type="dxa"/>
          <w:vMerge/>
          <w:shd w:val="clear" w:color="auto" w:fill="auto"/>
          <w:vAlign w:val="bottom"/>
        </w:tcPr>
        <w:p w14:paraId="5BFF8F7E" w14:textId="77777777" w:rsidR="00065910" w:rsidRPr="00E15C4B" w:rsidRDefault="00065910" w:rsidP="00065910"/>
      </w:tc>
      <w:tc>
        <w:tcPr>
          <w:tcW w:w="4419" w:type="dxa"/>
          <w:vMerge/>
          <w:shd w:val="clear" w:color="auto" w:fill="auto"/>
          <w:vAlign w:val="bottom"/>
        </w:tcPr>
        <w:p w14:paraId="7630B893" w14:textId="77777777" w:rsidR="00065910" w:rsidRPr="00E15C4B" w:rsidRDefault="00065910" w:rsidP="00065910">
          <w:pPr>
            <w:jc w:val="right"/>
          </w:pPr>
        </w:p>
      </w:tc>
    </w:tr>
    <w:tr w:rsidR="00065910" w:rsidRPr="00E15C4B" w14:paraId="6E4A55D7" w14:textId="77777777" w:rsidTr="003757DD">
      <w:trPr>
        <w:trHeight w:hRule="exact" w:val="130"/>
      </w:trPr>
      <w:tc>
        <w:tcPr>
          <w:tcW w:w="5114" w:type="dxa"/>
          <w:vMerge/>
          <w:shd w:val="clear" w:color="auto" w:fill="auto"/>
          <w:vAlign w:val="bottom"/>
        </w:tcPr>
        <w:p w14:paraId="35AF92AD" w14:textId="77777777" w:rsidR="00065910" w:rsidRPr="00E15C4B" w:rsidRDefault="00065910" w:rsidP="00065910"/>
      </w:tc>
      <w:tc>
        <w:tcPr>
          <w:tcW w:w="4419" w:type="dxa"/>
          <w:vMerge/>
          <w:shd w:val="clear" w:color="auto" w:fill="auto"/>
          <w:vAlign w:val="bottom"/>
        </w:tcPr>
        <w:p w14:paraId="2B9AD782" w14:textId="77777777" w:rsidR="00065910" w:rsidRPr="00E15C4B" w:rsidRDefault="00065910" w:rsidP="00065910"/>
      </w:tc>
    </w:tr>
    <w:tr w:rsidR="00065910" w:rsidRPr="00E15C4B" w14:paraId="106D517E" w14:textId="77777777" w:rsidTr="003757DD">
      <w:trPr>
        <w:trHeight w:hRule="exact" w:val="432"/>
      </w:trPr>
      <w:tc>
        <w:tcPr>
          <w:tcW w:w="9533" w:type="dxa"/>
          <w:gridSpan w:val="2"/>
          <w:shd w:val="clear" w:color="auto" w:fill="auto"/>
        </w:tcPr>
        <w:p w14:paraId="34CBFB1D" w14:textId="77777777" w:rsidR="00065910" w:rsidRPr="00E15C4B" w:rsidRDefault="00065910" w:rsidP="00065910">
          <w:pPr>
            <w:pStyle w:val="Footer"/>
          </w:pPr>
        </w:p>
      </w:tc>
    </w:tr>
  </w:tbl>
  <w:p w14:paraId="4CDC0CF7" w14:textId="77777777" w:rsidR="00131E64" w:rsidRDefault="0047321E" w:rsidP="00171D3B">
    <w:r>
      <w:rPr>
        <w:noProof/>
      </w:rPr>
      <w:drawing>
        <wp:anchor distT="0" distB="0" distL="114300" distR="114300" simplePos="0" relativeHeight="251654144" behindDoc="1" locked="0" layoutInCell="1" allowOverlap="1" wp14:anchorId="6A325212" wp14:editId="27837B9F">
          <wp:simplePos x="0" y="0"/>
          <wp:positionH relativeFrom="page">
            <wp:posOffset>918845</wp:posOffset>
          </wp:positionH>
          <wp:positionV relativeFrom="bottomMargin">
            <wp:posOffset>200025</wp:posOffset>
          </wp:positionV>
          <wp:extent cx="1536192" cy="192024"/>
          <wp:effectExtent l="0" t="0" r="6985" b="0"/>
          <wp:wrapNone/>
          <wp:docPr id="7" name="Slogan B&amp;W"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ogan B&amp;W" hidden="1"/>
                  <pic:cNvPicPr/>
                </pic:nvPicPr>
                <pic:blipFill>
                  <a:blip r:embed="rId5">
                    <a:extLst>
                      <a:ext uri="{28A0092B-C50C-407E-A947-70E740481C1C}">
                        <a14:useLocalDpi xmlns:a14="http://schemas.microsoft.com/office/drawing/2010/main" val="0"/>
                      </a:ext>
                    </a:extLst>
                  </a:blip>
                  <a:stretch>
                    <a:fillRect/>
                  </a:stretch>
                </pic:blipFill>
                <pic:spPr>
                  <a:xfrm>
                    <a:off x="0" y="0"/>
                    <a:ext cx="1536192" cy="192024"/>
                  </a:xfrm>
                  <a:prstGeom prst="rect">
                    <a:avLst/>
                  </a:prstGeom>
                </pic:spPr>
              </pic:pic>
            </a:graphicData>
          </a:graphic>
          <wp14:sizeRelH relativeFrom="margin">
            <wp14:pctWidth>0</wp14:pctWidth>
          </wp14:sizeRelH>
          <wp14:sizeRelV relativeFrom="margin">
            <wp14:pctHeight>0</wp14:pctHeight>
          </wp14:sizeRelV>
        </wp:anchor>
      </w:drawing>
    </w:r>
    <w:r w:rsidR="00171D3B">
      <w:rPr>
        <w:noProof/>
      </w:rPr>
      <w:drawing>
        <wp:anchor distT="0" distB="0" distL="114300" distR="114300" simplePos="0" relativeHeight="251665408" behindDoc="1" locked="0" layoutInCell="1" allowOverlap="1" wp14:anchorId="7A2A38A2" wp14:editId="40CB8FB2">
          <wp:simplePos x="0" y="0"/>
          <wp:positionH relativeFrom="page">
            <wp:posOffset>918845</wp:posOffset>
          </wp:positionH>
          <wp:positionV relativeFrom="bottomMargin">
            <wp:posOffset>201295</wp:posOffset>
          </wp:positionV>
          <wp:extent cx="1536192" cy="192024"/>
          <wp:effectExtent l="0" t="0" r="6985" b="0"/>
          <wp:wrapNone/>
          <wp:docPr id="8" name="Slogan B&amp;W"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ogan B&amp;W" hidden="1"/>
                  <pic:cNvPicPr/>
                </pic:nvPicPr>
                <pic:blipFill>
                  <a:blip r:embed="rId5">
                    <a:extLst>
                      <a:ext uri="{28A0092B-C50C-407E-A947-70E740481C1C}">
                        <a14:useLocalDpi xmlns:a14="http://schemas.microsoft.com/office/drawing/2010/main" val="0"/>
                      </a:ext>
                    </a:extLst>
                  </a:blip>
                  <a:stretch>
                    <a:fillRect/>
                  </a:stretch>
                </pic:blipFill>
                <pic:spPr>
                  <a:xfrm>
                    <a:off x="0" y="0"/>
                    <a:ext cx="1536192" cy="192024"/>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4DC0C" w14:textId="77777777" w:rsidR="006802BA" w:rsidRDefault="006802BA">
      <w:bookmarkStart w:id="0" w:name="_Hlk497900872"/>
      <w:bookmarkEnd w:id="0"/>
      <w:r>
        <w:separator/>
      </w:r>
    </w:p>
  </w:footnote>
  <w:footnote w:type="continuationSeparator" w:id="0">
    <w:p w14:paraId="38E9F48B" w14:textId="77777777" w:rsidR="006802BA" w:rsidRDefault="00680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F9225" w14:textId="77777777" w:rsidR="00131E64" w:rsidRPr="000F46E0" w:rsidRDefault="00020AEA" w:rsidP="002B3BFF">
    <w:pPr>
      <w:pStyle w:val="PageHeader"/>
    </w:pPr>
    <w:sdt>
      <w:sdtPr>
        <w:alias w:val="Form.Date"/>
        <w:tag w:val="{&quot;templafy&quot;:{&quot;id&quot;:&quot;c62ee198-6f0a-4e44-ac00-017a5a742ac9&quot;}}"/>
        <w:id w:val="1119878170"/>
        <w:placeholder>
          <w:docPart w:val="DefaultPlaceholder_-1854013440"/>
        </w:placeholder>
      </w:sdtPr>
      <w:sdtEndPr/>
      <w:sdtContent>
        <w:r w:rsidR="009559C9">
          <w:t>January 19, 2022</w:t>
        </w:r>
      </w:sdtContent>
    </w:sdt>
  </w:p>
  <w:sdt>
    <w:sdtPr>
      <w:rPr>
        <w:rStyle w:val="PlaceholderText"/>
        <w:color w:val="auto"/>
      </w:rPr>
      <w:alias w:val="Form.MeetingTitle"/>
      <w:tag w:val="{&quot;templafy&quot;:{&quot;id&quot;:&quot;ed5a8237-07ff-40a4-a154-ccea8c256658&quot;}}"/>
      <w:id w:val="1576388724"/>
      <w:placeholder>
        <w:docPart w:val="DefaultPlaceholder_-1854013440"/>
      </w:placeholder>
    </w:sdtPr>
    <w:sdtEndPr>
      <w:rPr>
        <w:rStyle w:val="PlaceholderText"/>
      </w:rPr>
    </w:sdtEndPr>
    <w:sdtContent>
      <w:p w14:paraId="35165F66" w14:textId="77777777" w:rsidR="004F1251" w:rsidRDefault="00585B3C">
        <w:pPr>
          <w:pStyle w:val="PageHeader"/>
        </w:pPr>
        <w:r>
          <w:t>East Tn Ridgeline USFWS Coordination Meeting</w:t>
        </w:r>
      </w:p>
    </w:sdtContent>
  </w:sdt>
  <w:p w14:paraId="36568A3F" w14:textId="77777777" w:rsidR="00131E64" w:rsidRPr="000F46E0" w:rsidRDefault="00020AEA" w:rsidP="002B3BFF">
    <w:pPr>
      <w:pStyle w:val="PageHeader"/>
    </w:pPr>
    <w:sdt>
      <w:sdtPr>
        <w:alias w:val="Translations.Page"/>
        <w:tag w:val="{&quot;templafy&quot;:{&quot;id&quot;:&quot;dde104a4-eab6-4f08-a2ab-d97f8059855c&quot;}}"/>
        <w:id w:val="-822269198"/>
        <w:placeholder>
          <w:docPart w:val="DefaultPlaceholder_-1854013440"/>
        </w:placeholder>
      </w:sdtPr>
      <w:sdtEndPr/>
      <w:sdtContent>
        <w:r w:rsidR="009559C9">
          <w:t>Page</w:t>
        </w:r>
      </w:sdtContent>
    </w:sdt>
    <w:r w:rsidR="00131E64" w:rsidRPr="000F46E0">
      <w:t xml:space="preserve"> </w:t>
    </w:r>
    <w:r w:rsidR="000030E4" w:rsidRPr="000F46E0">
      <w:fldChar w:fldCharType="begin"/>
    </w:r>
    <w:r w:rsidR="000030E4" w:rsidRPr="000F46E0">
      <w:instrText xml:space="preserve"> PAGE </w:instrText>
    </w:r>
    <w:r w:rsidR="000030E4" w:rsidRPr="000F46E0">
      <w:fldChar w:fldCharType="separate"/>
    </w:r>
    <w:r w:rsidR="00D71208" w:rsidRPr="000F46E0">
      <w:t>2</w:t>
    </w:r>
    <w:r w:rsidR="000030E4" w:rsidRPr="000F46E0">
      <w:fldChar w:fldCharType="end"/>
    </w:r>
    <w:r w:rsidR="00131E64" w:rsidRPr="000F46E0">
      <w:t xml:space="preserve"> </w:t>
    </w:r>
    <w:sdt>
      <w:sdtPr>
        <w:alias w:val="Translations.Of"/>
        <w:tag w:val="{&quot;templafy&quot;:{&quot;id&quot;:&quot;e7f858fe-937c-44da-b703-04293ddd4132&quot;}}"/>
        <w:id w:val="-1924338252"/>
        <w:placeholder>
          <w:docPart w:val="DefaultPlaceholder_-1854013440"/>
        </w:placeholder>
      </w:sdtPr>
      <w:sdtEndPr/>
      <w:sdtContent>
        <w:r w:rsidR="009559C9">
          <w:t>of</w:t>
        </w:r>
      </w:sdtContent>
    </w:sdt>
    <w:r w:rsidR="00131E64" w:rsidRPr="000F46E0">
      <w:t xml:space="preserve"> </w:t>
    </w:r>
    <w:fldSimple w:instr=" NUMPAGES ">
      <w:r w:rsidR="00D71208" w:rsidRPr="000F46E0">
        <w:t>2</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6AB63" w14:textId="77777777" w:rsidR="00131E64" w:rsidRPr="00B3218A" w:rsidRDefault="00823A15" w:rsidP="00823A15">
    <w:pPr>
      <w:pStyle w:val="1stPageHeader"/>
    </w:pPr>
    <w:r>
      <w:rPr>
        <w:noProof/>
      </w:rPr>
      <mc:AlternateContent>
        <mc:Choice Requires="wps">
          <w:drawing>
            <wp:anchor distT="0" distB="0" distL="114300" distR="114300" simplePos="0" relativeHeight="251673600" behindDoc="0" locked="0" layoutInCell="1" allowOverlap="1" wp14:anchorId="15B2CA6E" wp14:editId="070C976F">
              <wp:simplePos x="0" y="0"/>
              <wp:positionH relativeFrom="margin">
                <wp:align>right</wp:align>
              </wp:positionH>
              <wp:positionV relativeFrom="page">
                <wp:posOffset>110490</wp:posOffset>
              </wp:positionV>
              <wp:extent cx="2642616" cy="1106424"/>
              <wp:effectExtent l="0" t="0" r="5715" b="0"/>
              <wp:wrapNone/>
              <wp:docPr id="1" name="Text Box 1">
                <a:extLst xmlns:a="http://schemas.openxmlformats.org/drawingml/2006/main">
                  <a:ext uri="{C183D7F6-B498-43B3-948B-1728B52AA6E4}">
                    <adec:decorative xmlns:adec="http://schemas.microsoft.com/office/drawing/2017/decorative" val="0"/>
                  </a:ext>
                </a:extLst>
              </wp:docPr>
              <wp:cNvGraphicFramePr/>
              <a:graphic xmlns:a="http://schemas.openxmlformats.org/drawingml/2006/main">
                <a:graphicData uri="http://schemas.microsoft.com/office/word/2010/wordprocessingShape">
                  <wps:wsp>
                    <wps:cNvSpPr txBox="1"/>
                    <wps:spPr>
                      <a:xfrm>
                        <a:off x="0" y="0"/>
                        <a:ext cx="2642616" cy="1106424"/>
                      </a:xfrm>
                      <a:prstGeom prst="rect">
                        <a:avLst/>
                      </a:prstGeom>
                      <a:noFill/>
                      <a:ln w="6350">
                        <a:noFill/>
                      </a:ln>
                    </wps:spPr>
                    <wps:txbx>
                      <w:txbxContent>
                        <w:p w14:paraId="5C54686B" w14:textId="77777777" w:rsidR="00823A15" w:rsidRDefault="00020AEA" w:rsidP="00E13144">
                          <w:pPr>
                            <w:pStyle w:val="DocumentTitle"/>
                            <w:jc w:val="right"/>
                          </w:pPr>
                          <w:sdt>
                            <w:sdtPr>
                              <w:alias w:val="Translations.MeetingNotes"/>
                              <w:tag w:val="{&quot;templafy&quot;:{&quot;id&quot;:&quot;53823c1b-7085-4fce-8a82-99b27aea72b5&quot;}}"/>
                              <w:id w:val="1344286071"/>
                            </w:sdtPr>
                            <w:sdtEndPr/>
                            <w:sdtContent>
                              <w:r w:rsidR="009559C9">
                                <w:t>Meeting Notes</w:t>
                              </w:r>
                            </w:sdtContent>
                          </w:sdt>
                        </w:p>
                      </w:txbxContent>
                    </wps:txbx>
                    <wps:bodyPr rot="0" spcFirstLastPara="0" vertOverflow="overflow" horzOverflow="overflow" vert="horz" wrap="square" lIns="91440" tIns="45720" rIns="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B2CA6E" id="_x0000_t202" coordsize="21600,21600" o:spt="202" path="m,l,21600r21600,l21600,xe">
              <v:stroke joinstyle="miter"/>
              <v:path gradientshapeok="t" o:connecttype="rect"/>
            </v:shapetype>
            <v:shape id="Text Box 1" o:spid="_x0000_s1026" type="#_x0000_t202" style="position:absolute;margin-left:156.9pt;margin-top:8.7pt;width:208.1pt;height:87.1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" filled="f" stroked="f" strokeweight=".5pt">
              <v:textbox inset=",,0">
                <w:txbxContent>
                  <w:p w14:paraId="5C54686B" w14:textId="77777777" w:rsidR="00823A15" w:rsidRDefault="00585B3C" w:rsidP="00E13144">
                    <w:pPr>
                      <w:pStyle w:val="DocumentTitle"/>
                      <w:jc w:val="right"/>
                    </w:pPr>
                    <w:sdt>
                      <w:sdtPr>
                        <w:alias w:val="Translations.MeetingNotes"/>
                        <w:tag w:val="{&quot;templafy&quot;:{&quot;id&quot;:&quot;53823c1b-7085-4fce-8a82-99b27aea72b5&quot;}}"/>
                        <w:id w:val="1344286071"/>
                      </w:sdtPr>
                      <w:sdtEndPr/>
                      <w:sdtContent>
                        <w:r w:rsidR="009559C9">
                          <w:t>Meeting Notes</w:t>
                        </w:r>
                      </w:sdtContent>
                    </w:sdt>
                  </w:p>
                </w:txbxContent>
              </v:textbox>
              <w10:wrap anchorx="margin" anchory="page"/>
            </v:shape>
          </w:pict>
        </mc:Fallback>
      </mc:AlternateContent>
    </w:r>
    <w:r>
      <w:rPr>
        <w:noProof/>
      </w:rPr>
      <w:drawing>
        <wp:anchor distT="0" distB="0" distL="0" distR="0" simplePos="0" relativeHeight="251674624" behindDoc="0" locked="0" layoutInCell="1" allowOverlap="1" wp14:anchorId="091A3D04" wp14:editId="4EA38510">
          <wp:simplePos x="0" y="0"/>
          <wp:positionH relativeFrom="page">
            <wp:posOffset>914400</wp:posOffset>
          </wp:positionH>
          <wp:positionV relativeFrom="page">
            <wp:posOffset>889200</wp:posOffset>
          </wp:positionV>
          <wp:extent cx="1144800" cy="305127"/>
          <wp:effectExtent l="0" t="0" r="0" b="0"/>
          <wp:wrapNone/>
          <wp:docPr id="267080513" name="Logo"/>
          <wp:cNvGraphicFramePr/>
          <a:graphic xmlns:a="http://schemas.openxmlformats.org/drawingml/2006/main">
            <a:graphicData uri="http://schemas.openxmlformats.org/drawingml/2006/picture">
              <pic:pic xmlns:pic="http://schemas.openxmlformats.org/drawingml/2006/picture">
                <pic:nvPicPr>
                  <pic:cNvPr id="267080513" name="Logo"/>
                  <pic:cNvPicPr/>
                </pic:nvPicPr>
                <pic:blipFill>
                  <a:blip r:embed="rId1"/>
                  <a:srcRect/>
                  <a:stretch/>
                </pic:blipFill>
                <pic:spPr>
                  <a:xfrm>
                    <a:off x="0" y="0"/>
                    <a:ext cx="1144800" cy="305127"/>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20FF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AADE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8A57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8BE62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18A8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8070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CE25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F86B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40A6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5BA5B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7224B"/>
    <w:multiLevelType w:val="multilevel"/>
    <w:tmpl w:val="C4581956"/>
    <w:lvl w:ilvl="0">
      <w:start w:val="1"/>
      <w:numFmt w:val="bullet"/>
      <w:pStyle w:val="CellListBullets"/>
      <w:lvlText w:val=""/>
      <w:lvlJc w:val="left"/>
      <w:pPr>
        <w:ind w:left="360" w:hanging="360"/>
      </w:pPr>
      <w:rPr>
        <w:rFonts w:ascii="Symbol" w:hAnsi="Symbol" w:hint="default"/>
        <w:color w:val="auto"/>
      </w:rPr>
    </w:lvl>
    <w:lvl w:ilvl="1">
      <w:start w:val="1"/>
      <w:numFmt w:val="bullet"/>
      <w:lvlText w:val=""/>
      <w:lvlJc w:val="left"/>
      <w:pPr>
        <w:ind w:left="720" w:hanging="360"/>
      </w:pPr>
      <w:rPr>
        <w:rFonts w:ascii="Symbol" w:hAnsi="Symbol" w:hint="default"/>
        <w:color w:val="auto"/>
      </w:rPr>
    </w:lvl>
    <w:lvl w:ilvl="2">
      <w:start w:val="1"/>
      <w:numFmt w:val="bullet"/>
      <w:lvlText w:val="o"/>
      <w:lvlJc w:val="left"/>
      <w:pPr>
        <w:ind w:left="1080" w:hanging="360"/>
      </w:pPr>
      <w:rPr>
        <w:rFonts w:ascii="Georgia" w:hAnsi="Georgia" w:hint="default"/>
      </w:rPr>
    </w:lvl>
    <w:lvl w:ilvl="3">
      <w:start w:val="1"/>
      <w:numFmt w:val="bullet"/>
      <w:lvlText w:val=""/>
      <w:lvlJc w:val="left"/>
      <w:pPr>
        <w:ind w:left="1440" w:hanging="360"/>
      </w:pPr>
      <w:rPr>
        <w:rFonts w:ascii="Symbol" w:hAnsi="Symbol" w:hint="default"/>
        <w:color w:val="auto"/>
      </w:rPr>
    </w:lvl>
    <w:lvl w:ilvl="4">
      <w:start w:val="1"/>
      <w:numFmt w:val="bullet"/>
      <w:lvlText w:val=""/>
      <w:lvlJc w:val="left"/>
      <w:pPr>
        <w:ind w:left="1800" w:hanging="360"/>
      </w:pPr>
      <w:rPr>
        <w:rFonts w:ascii="Symbol" w:hAnsi="Symbol" w:hint="default"/>
        <w:color w:val="auto"/>
      </w:rPr>
    </w:lvl>
    <w:lvl w:ilvl="5">
      <w:start w:val="1"/>
      <w:numFmt w:val="bullet"/>
      <w:lvlText w:val="o"/>
      <w:lvlJc w:val="left"/>
      <w:pPr>
        <w:ind w:left="2160" w:hanging="360"/>
      </w:pPr>
      <w:rPr>
        <w:rFonts w:ascii="Georgia" w:hAnsi="Georgia" w:hint="default"/>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o"/>
      <w:lvlJc w:val="left"/>
      <w:pPr>
        <w:ind w:left="3240" w:hanging="360"/>
      </w:pPr>
      <w:rPr>
        <w:rFonts w:ascii="Georgia" w:hAnsi="Georgia" w:hint="default"/>
      </w:rPr>
    </w:lvl>
  </w:abstractNum>
  <w:abstractNum w:abstractNumId="11" w15:restartNumberingAfterBreak="0">
    <w:nsid w:val="0D8B5227"/>
    <w:multiLevelType w:val="multilevel"/>
    <w:tmpl w:val="52B2F65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9A204BF"/>
    <w:multiLevelType w:val="multilevel"/>
    <w:tmpl w:val="C1C88FB8"/>
    <w:lvl w:ilvl="0">
      <w:start w:val="1"/>
      <w:numFmt w:val="bullet"/>
      <w:lvlText w:val=""/>
      <w:lvlJc w:val="left"/>
      <w:pPr>
        <w:ind w:left="360" w:hanging="360"/>
      </w:pPr>
      <w:rPr>
        <w:rFonts w:ascii="Symbol" w:hAnsi="Symbol" w:hint="default"/>
        <w:color w:val="auto"/>
        <w:sz w:val="20"/>
      </w:rPr>
    </w:lvl>
    <w:lvl w:ilvl="1">
      <w:start w:val="1"/>
      <w:numFmt w:val="bullet"/>
      <w:lvlText w:val=""/>
      <w:lvlJc w:val="left"/>
      <w:pPr>
        <w:ind w:left="720" w:hanging="360"/>
      </w:pPr>
      <w:rPr>
        <w:rFonts w:ascii="Symbol" w:hAnsi="Symbol" w:hint="default"/>
        <w:color w:val="auto"/>
      </w:rPr>
    </w:lvl>
    <w:lvl w:ilvl="2">
      <w:start w:val="1"/>
      <w:numFmt w:val="bullet"/>
      <w:lvlText w:val="o"/>
      <w:lvlJc w:val="left"/>
      <w:pPr>
        <w:ind w:left="1080" w:hanging="360"/>
      </w:pPr>
      <w:rPr>
        <w:rFonts w:ascii="Courier New" w:hAnsi="Courier New"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color w:val="auto"/>
      </w:rPr>
    </w:lvl>
    <w:lvl w:ilvl="5">
      <w:start w:val="1"/>
      <w:numFmt w:val="bullet"/>
      <w:lvlText w:val="o"/>
      <w:lvlJc w:val="left"/>
      <w:pPr>
        <w:ind w:left="2160" w:hanging="360"/>
      </w:pPr>
      <w:rPr>
        <w:rFonts w:ascii="Courier New" w:hAnsi="Courier New"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7A35F22"/>
    <w:multiLevelType w:val="multilevel"/>
    <w:tmpl w:val="02584F62"/>
    <w:numStyleLink w:val="ListStyle-TableListNumber"/>
  </w:abstractNum>
  <w:abstractNum w:abstractNumId="14" w15:restartNumberingAfterBreak="0">
    <w:nsid w:val="4B10624D"/>
    <w:multiLevelType w:val="multilevel"/>
    <w:tmpl w:val="F39C3D36"/>
    <w:lvl w:ilvl="0">
      <w:start w:val="1"/>
      <w:numFmt w:val="decimal"/>
      <w:lvlText w:val="%1."/>
      <w:lvlJc w:val="left"/>
      <w:pPr>
        <w:ind w:left="720" w:hanging="360"/>
      </w:pPr>
      <w:rPr>
        <w:rFonts w:ascii="Georgia" w:hAnsi="Georgia" w:hint="default"/>
        <w:sz w:val="20"/>
      </w:rPr>
    </w:lvl>
    <w:lvl w:ilvl="1">
      <w:start w:val="1"/>
      <w:numFmt w:val="upperLetter"/>
      <w:lvlText w:val="%2."/>
      <w:lvlJc w:val="left"/>
      <w:pPr>
        <w:ind w:left="1080" w:hanging="360"/>
      </w:pPr>
      <w:rPr>
        <w:rFonts w:hint="default"/>
      </w:rPr>
    </w:lvl>
    <w:lvl w:ilvl="2">
      <w:start w:val="1"/>
      <w:numFmt w:val="bullet"/>
      <w:lvlText w:val="o"/>
      <w:lvlJc w:val="left"/>
      <w:pPr>
        <w:ind w:left="1440" w:hanging="360"/>
      </w:pPr>
      <w:rPr>
        <w:rFonts w:ascii="Courier New" w:hAnsi="Courier New" w:hint="default"/>
      </w:rPr>
    </w:lvl>
    <w:lvl w:ilvl="3">
      <w:start w:val="1"/>
      <w:numFmt w:val="bullet"/>
      <w:lvlText w:val=""/>
      <w:lvlJc w:val="left"/>
      <w:pPr>
        <w:ind w:left="1800" w:hanging="360"/>
      </w:pPr>
      <w:rPr>
        <w:rFonts w:ascii="Wingdings" w:hAnsi="Wingding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5" w15:restartNumberingAfterBreak="0">
    <w:nsid w:val="5D90306E"/>
    <w:multiLevelType w:val="multilevel"/>
    <w:tmpl w:val="02584F62"/>
    <w:styleLink w:val="ListStyle-TableListNumber"/>
    <w:lvl w:ilvl="0">
      <w:start w:val="1"/>
      <w:numFmt w:val="decimal"/>
      <w:pStyle w:val="Table-ListNumber"/>
      <w:lvlText w:val="%1."/>
      <w:lvlJc w:val="left"/>
      <w:pPr>
        <w:ind w:left="340" w:hanging="227"/>
      </w:pPr>
      <w:rPr>
        <w:rFonts w:ascii="Avenir Next LT Pro" w:hAnsi="Avenir Next LT Pro" w:hint="default"/>
      </w:rPr>
    </w:lvl>
    <w:lvl w:ilvl="1">
      <w:start w:val="1"/>
      <w:numFmt w:val="decimal"/>
      <w:lvlText w:val="%1.%2"/>
      <w:lvlJc w:val="left"/>
      <w:pPr>
        <w:ind w:left="567" w:hanging="454"/>
      </w:pPr>
      <w:rPr>
        <w:rFonts w:hint="default"/>
      </w:rPr>
    </w:lvl>
    <w:lvl w:ilvl="2">
      <w:start w:val="1"/>
      <w:numFmt w:val="decimal"/>
      <w:lvlText w:val="%1.%2.%3"/>
      <w:lvlJc w:val="left"/>
      <w:pPr>
        <w:ind w:left="794" w:hanging="681"/>
      </w:pPr>
      <w:rPr>
        <w:rFonts w:hint="default"/>
      </w:rPr>
    </w:lvl>
    <w:lvl w:ilvl="3">
      <w:start w:val="1"/>
      <w:numFmt w:val="decimal"/>
      <w:lvlText w:val="%1.%2.%3.%4"/>
      <w:lvlJc w:val="left"/>
      <w:pPr>
        <w:ind w:left="1021" w:hanging="908"/>
      </w:pPr>
      <w:rPr>
        <w:rFonts w:hint="default"/>
      </w:rPr>
    </w:lvl>
    <w:lvl w:ilvl="4">
      <w:start w:val="1"/>
      <w:numFmt w:val="decimal"/>
      <w:lvlText w:val="%1.%2.%3.%4.%5"/>
      <w:lvlJc w:val="left"/>
      <w:pPr>
        <w:ind w:left="1247" w:hanging="1134"/>
      </w:pPr>
      <w:rPr>
        <w:rFonts w:hint="default"/>
      </w:rPr>
    </w:lvl>
    <w:lvl w:ilvl="5">
      <w:start w:val="1"/>
      <w:numFmt w:val="decimal"/>
      <w:lvlText w:val="%1.%2.%3.%4.%5.%6"/>
      <w:lvlJc w:val="left"/>
      <w:pPr>
        <w:ind w:left="1474" w:hanging="1361"/>
      </w:pPr>
      <w:rPr>
        <w:rFonts w:hint="default"/>
      </w:rPr>
    </w:lvl>
    <w:lvl w:ilvl="6">
      <w:start w:val="1"/>
      <w:numFmt w:val="decimal"/>
      <w:lvlText w:val="%1.%2.%3.%4.%5.%6.%7"/>
      <w:lvlJc w:val="left"/>
      <w:pPr>
        <w:ind w:left="1701" w:hanging="1588"/>
      </w:pPr>
      <w:rPr>
        <w:rFonts w:hint="default"/>
      </w:rPr>
    </w:lvl>
    <w:lvl w:ilvl="7">
      <w:start w:val="1"/>
      <w:numFmt w:val="decimal"/>
      <w:lvlText w:val="%1.%2.%3.%4.%5.%6.%7.%8"/>
      <w:lvlJc w:val="left"/>
      <w:pPr>
        <w:ind w:left="1928" w:hanging="1815"/>
      </w:pPr>
      <w:rPr>
        <w:rFonts w:hint="default"/>
      </w:rPr>
    </w:lvl>
    <w:lvl w:ilvl="8">
      <w:start w:val="1"/>
      <w:numFmt w:val="decimal"/>
      <w:lvlText w:val="%1.%2.%3.%4.%5.%6.%7.%8.%9"/>
      <w:lvlJc w:val="left"/>
      <w:pPr>
        <w:ind w:left="2155" w:hanging="2042"/>
      </w:pPr>
      <w:rPr>
        <w:rFonts w:hint="default"/>
      </w:rPr>
    </w:lvl>
  </w:abstractNum>
  <w:abstractNum w:abstractNumId="16" w15:restartNumberingAfterBreak="0">
    <w:nsid w:val="63B033EE"/>
    <w:multiLevelType w:val="multilevel"/>
    <w:tmpl w:val="C1C88FB8"/>
    <w:lvl w:ilvl="0">
      <w:start w:val="1"/>
      <w:numFmt w:val="bullet"/>
      <w:pStyle w:val="ListBullets"/>
      <w:lvlText w:val=""/>
      <w:lvlJc w:val="left"/>
      <w:pPr>
        <w:ind w:left="360" w:hanging="360"/>
      </w:pPr>
      <w:rPr>
        <w:rFonts w:ascii="Symbol" w:hAnsi="Symbol" w:hint="default"/>
        <w:color w:val="auto"/>
        <w:sz w:val="20"/>
      </w:rPr>
    </w:lvl>
    <w:lvl w:ilvl="1">
      <w:start w:val="1"/>
      <w:numFmt w:val="bullet"/>
      <w:lvlText w:val=""/>
      <w:lvlJc w:val="left"/>
      <w:pPr>
        <w:ind w:left="720" w:hanging="360"/>
      </w:pPr>
      <w:rPr>
        <w:rFonts w:ascii="Symbol" w:hAnsi="Symbol" w:hint="default"/>
        <w:color w:val="auto"/>
      </w:rPr>
    </w:lvl>
    <w:lvl w:ilvl="2">
      <w:start w:val="1"/>
      <w:numFmt w:val="bullet"/>
      <w:lvlText w:val="o"/>
      <w:lvlJc w:val="left"/>
      <w:pPr>
        <w:ind w:left="1080" w:hanging="360"/>
      </w:pPr>
      <w:rPr>
        <w:rFonts w:ascii="Georgia" w:hAnsi="Georgia" w:hint="default"/>
      </w:rPr>
    </w:lvl>
    <w:lvl w:ilvl="3">
      <w:start w:val="1"/>
      <w:numFmt w:val="bullet"/>
      <w:lvlText w:val=""/>
      <w:lvlJc w:val="left"/>
      <w:pPr>
        <w:ind w:left="1440" w:hanging="360"/>
      </w:pPr>
      <w:rPr>
        <w:rFonts w:ascii="Symbol" w:hAnsi="Symbol" w:hint="default"/>
        <w:color w:val="auto"/>
      </w:rPr>
    </w:lvl>
    <w:lvl w:ilvl="4">
      <w:start w:val="1"/>
      <w:numFmt w:val="bullet"/>
      <w:lvlText w:val=""/>
      <w:lvlJc w:val="left"/>
      <w:pPr>
        <w:ind w:left="1800" w:hanging="360"/>
      </w:pPr>
      <w:rPr>
        <w:rFonts w:ascii="Symbol" w:hAnsi="Symbol" w:hint="default"/>
        <w:color w:val="auto"/>
      </w:rPr>
    </w:lvl>
    <w:lvl w:ilvl="5">
      <w:start w:val="1"/>
      <w:numFmt w:val="bullet"/>
      <w:lvlText w:val="o"/>
      <w:lvlJc w:val="left"/>
      <w:pPr>
        <w:ind w:left="2160" w:hanging="360"/>
      </w:pPr>
      <w:rPr>
        <w:rFonts w:ascii="Georgia" w:hAnsi="Georgia" w:hint="default"/>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o"/>
      <w:lvlJc w:val="left"/>
      <w:pPr>
        <w:ind w:left="3240" w:hanging="360"/>
      </w:pPr>
      <w:rPr>
        <w:rFonts w:ascii="Georgia" w:hAnsi="Georgia" w:hint="default"/>
      </w:rPr>
    </w:lvl>
  </w:abstractNum>
  <w:abstractNum w:abstractNumId="17" w15:restartNumberingAfterBreak="0">
    <w:nsid w:val="65C158D4"/>
    <w:multiLevelType w:val="multilevel"/>
    <w:tmpl w:val="E8E2D8CC"/>
    <w:lvl w:ilvl="0">
      <w:start w:val="1"/>
      <w:numFmt w:val="decimal"/>
      <w:pStyle w:val="ListNumbers"/>
      <w:lvlText w:val="%1."/>
      <w:lvlJc w:val="left"/>
      <w:pPr>
        <w:ind w:left="360" w:hanging="360"/>
      </w:pPr>
      <w:rPr>
        <w:rFonts w:ascii="Arial" w:hAnsi="Arial" w:hint="default"/>
        <w:sz w:val="20"/>
      </w:rPr>
    </w:lvl>
    <w:lvl w:ilvl="1">
      <w:start w:val="1"/>
      <w:numFmt w:val="lowerLetter"/>
      <w:lvlText w:val="%2."/>
      <w:lvlJc w:val="left"/>
      <w:pPr>
        <w:ind w:left="720" w:hanging="360"/>
      </w:pPr>
      <w:rPr>
        <w:rFonts w:ascii="Georgia" w:hAnsi="Georgia" w:hint="default"/>
        <w:sz w:val="20"/>
      </w:rPr>
    </w:lvl>
    <w:lvl w:ilvl="2">
      <w:start w:val="1"/>
      <w:numFmt w:val="lowerRoman"/>
      <w:lvlText w:val="%3."/>
      <w:lvlJc w:val="left"/>
      <w:pPr>
        <w:ind w:left="1080" w:hanging="360"/>
      </w:pPr>
      <w:rPr>
        <w:rFonts w:ascii="Georgia" w:hAnsi="Georgia" w:hint="default"/>
        <w:sz w:val="20"/>
      </w:rPr>
    </w:lvl>
    <w:lvl w:ilvl="3">
      <w:start w:val="1"/>
      <w:numFmt w:val="decimal"/>
      <w:lvlText w:val="%4."/>
      <w:lvlJc w:val="left"/>
      <w:pPr>
        <w:ind w:left="1440" w:hanging="360"/>
      </w:pPr>
      <w:rPr>
        <w:rFonts w:ascii="Georgia" w:hAnsi="Georgia" w:hint="default"/>
        <w:sz w:val="20"/>
      </w:rPr>
    </w:lvl>
    <w:lvl w:ilvl="4">
      <w:start w:val="1"/>
      <w:numFmt w:val="lowerLetter"/>
      <w:lvlText w:val="%5."/>
      <w:lvlJc w:val="left"/>
      <w:pPr>
        <w:ind w:left="1800" w:hanging="360"/>
      </w:pPr>
      <w:rPr>
        <w:rFonts w:ascii="Georgia" w:hAnsi="Georgia" w:hint="default"/>
        <w:sz w:val="20"/>
      </w:rPr>
    </w:lvl>
    <w:lvl w:ilvl="5">
      <w:start w:val="1"/>
      <w:numFmt w:val="lowerRoman"/>
      <w:lvlText w:val="%6."/>
      <w:lvlJc w:val="left"/>
      <w:pPr>
        <w:ind w:left="2160" w:hanging="360"/>
      </w:pPr>
      <w:rPr>
        <w:rFonts w:ascii="Georgia" w:hAnsi="Georgia" w:hint="default"/>
        <w:sz w:val="20"/>
      </w:rPr>
    </w:lvl>
    <w:lvl w:ilvl="6">
      <w:start w:val="1"/>
      <w:numFmt w:val="decimal"/>
      <w:lvlText w:val="%7."/>
      <w:lvlJc w:val="left"/>
      <w:pPr>
        <w:ind w:left="2520" w:hanging="360"/>
      </w:pPr>
      <w:rPr>
        <w:rFonts w:ascii="Georgia" w:hAnsi="Georgia" w:hint="default"/>
        <w:sz w:val="20"/>
      </w:rPr>
    </w:lvl>
    <w:lvl w:ilvl="7">
      <w:start w:val="1"/>
      <w:numFmt w:val="lowerLetter"/>
      <w:lvlText w:val="%8."/>
      <w:lvlJc w:val="left"/>
      <w:pPr>
        <w:ind w:left="2880" w:hanging="360"/>
      </w:pPr>
      <w:rPr>
        <w:rFonts w:ascii="Georgia" w:hAnsi="Georgia" w:hint="default"/>
        <w:sz w:val="20"/>
      </w:rPr>
    </w:lvl>
    <w:lvl w:ilvl="8">
      <w:start w:val="1"/>
      <w:numFmt w:val="lowerRoman"/>
      <w:lvlText w:val="%9."/>
      <w:lvlJc w:val="left"/>
      <w:pPr>
        <w:ind w:left="3240" w:hanging="360"/>
      </w:pPr>
      <w:rPr>
        <w:rFonts w:ascii="Georgia" w:hAnsi="Georgia" w:hint="default"/>
        <w:sz w:val="20"/>
      </w:rPr>
    </w:lvl>
  </w:abstractNum>
  <w:abstractNum w:abstractNumId="18" w15:restartNumberingAfterBreak="0">
    <w:nsid w:val="784961C9"/>
    <w:multiLevelType w:val="hybridMultilevel"/>
    <w:tmpl w:val="57F85F50"/>
    <w:lvl w:ilvl="0" w:tplc="E376D904">
      <w:start w:val="1"/>
      <w:numFmt w:val="decimal"/>
      <w:pStyle w:val="CellListNumbers"/>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12"/>
  </w:num>
  <w:num w:numId="13">
    <w:abstractNumId w:val="14"/>
  </w:num>
  <w:num w:numId="14">
    <w:abstractNumId w:val="9"/>
  </w:num>
  <w:num w:numId="15">
    <w:abstractNumId w:val="16"/>
  </w:num>
  <w:num w:numId="16">
    <w:abstractNumId w:val="17"/>
  </w:num>
  <w:num w:numId="17">
    <w:abstractNumId w:val="10"/>
  </w:num>
  <w:num w:numId="18">
    <w:abstractNumId w:val="11"/>
  </w:num>
  <w:num w:numId="19">
    <w:abstractNumId w:val="18"/>
  </w:num>
  <w:num w:numId="20">
    <w:abstractNumId w:val="13"/>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noPunctuationKerning/>
  <w:characterSpacingControl w:val="doNotCompress"/>
  <w:hdrShapeDefaults>
    <o:shapedefaults v:ext="edit" spidmax="2050" style="mso-position-horizontal-relative:page;mso-position-vertical-relative:page">
      <v:stroke weight=".1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lor" w:val="True"/>
  </w:docVars>
  <w:rsids>
    <w:rsidRoot w:val="00997A55"/>
    <w:rsid w:val="00000D8E"/>
    <w:rsid w:val="000030E4"/>
    <w:rsid w:val="000045F0"/>
    <w:rsid w:val="0000467B"/>
    <w:rsid w:val="0000580D"/>
    <w:rsid w:val="000104F2"/>
    <w:rsid w:val="000163D4"/>
    <w:rsid w:val="00020AEA"/>
    <w:rsid w:val="000324A8"/>
    <w:rsid w:val="00042BB1"/>
    <w:rsid w:val="000508A8"/>
    <w:rsid w:val="0005537B"/>
    <w:rsid w:val="00063673"/>
    <w:rsid w:val="00065910"/>
    <w:rsid w:val="00075F63"/>
    <w:rsid w:val="000776E4"/>
    <w:rsid w:val="00077A97"/>
    <w:rsid w:val="000A1A2B"/>
    <w:rsid w:val="000A21C5"/>
    <w:rsid w:val="000A5793"/>
    <w:rsid w:val="000A7534"/>
    <w:rsid w:val="000D3E60"/>
    <w:rsid w:val="000E19C3"/>
    <w:rsid w:val="000F1454"/>
    <w:rsid w:val="000F46E0"/>
    <w:rsid w:val="000F58B5"/>
    <w:rsid w:val="00105AF5"/>
    <w:rsid w:val="00110D7F"/>
    <w:rsid w:val="00127CEA"/>
    <w:rsid w:val="00130090"/>
    <w:rsid w:val="00131E64"/>
    <w:rsid w:val="00156733"/>
    <w:rsid w:val="00157572"/>
    <w:rsid w:val="00171D3B"/>
    <w:rsid w:val="001814D1"/>
    <w:rsid w:val="00193C22"/>
    <w:rsid w:val="001A2AB6"/>
    <w:rsid w:val="001B24B7"/>
    <w:rsid w:val="001B6F61"/>
    <w:rsid w:val="001E6226"/>
    <w:rsid w:val="001F1E20"/>
    <w:rsid w:val="001F4E2E"/>
    <w:rsid w:val="0020239D"/>
    <w:rsid w:val="00203DEC"/>
    <w:rsid w:val="00204602"/>
    <w:rsid w:val="0022732B"/>
    <w:rsid w:val="00233629"/>
    <w:rsid w:val="00234BC4"/>
    <w:rsid w:val="00244558"/>
    <w:rsid w:val="002466E6"/>
    <w:rsid w:val="002559D3"/>
    <w:rsid w:val="002566D9"/>
    <w:rsid w:val="0026709F"/>
    <w:rsid w:val="00267FEC"/>
    <w:rsid w:val="002909C7"/>
    <w:rsid w:val="002A39B5"/>
    <w:rsid w:val="002A6F17"/>
    <w:rsid w:val="002B3BFF"/>
    <w:rsid w:val="002D5B0D"/>
    <w:rsid w:val="002D7F0F"/>
    <w:rsid w:val="002E0186"/>
    <w:rsid w:val="002E0FED"/>
    <w:rsid w:val="002E5958"/>
    <w:rsid w:val="002E7FFB"/>
    <w:rsid w:val="00306672"/>
    <w:rsid w:val="0030747A"/>
    <w:rsid w:val="003119DB"/>
    <w:rsid w:val="0031547E"/>
    <w:rsid w:val="00323466"/>
    <w:rsid w:val="00324A2A"/>
    <w:rsid w:val="003351D2"/>
    <w:rsid w:val="003603A0"/>
    <w:rsid w:val="0037223A"/>
    <w:rsid w:val="00373A6A"/>
    <w:rsid w:val="00375525"/>
    <w:rsid w:val="00391F85"/>
    <w:rsid w:val="003931BF"/>
    <w:rsid w:val="003A6FF4"/>
    <w:rsid w:val="003C2ACF"/>
    <w:rsid w:val="003C43C8"/>
    <w:rsid w:val="003D2457"/>
    <w:rsid w:val="003D62FE"/>
    <w:rsid w:val="003E20A6"/>
    <w:rsid w:val="0040140A"/>
    <w:rsid w:val="00402F2A"/>
    <w:rsid w:val="00406523"/>
    <w:rsid w:val="00426941"/>
    <w:rsid w:val="0043233D"/>
    <w:rsid w:val="004415DE"/>
    <w:rsid w:val="004568D9"/>
    <w:rsid w:val="00460287"/>
    <w:rsid w:val="0047321E"/>
    <w:rsid w:val="004A2AC7"/>
    <w:rsid w:val="004B4FFB"/>
    <w:rsid w:val="004C70A8"/>
    <w:rsid w:val="004D6810"/>
    <w:rsid w:val="004F1251"/>
    <w:rsid w:val="00501D6F"/>
    <w:rsid w:val="005202F5"/>
    <w:rsid w:val="00524863"/>
    <w:rsid w:val="00540EAE"/>
    <w:rsid w:val="0054396D"/>
    <w:rsid w:val="00552CAC"/>
    <w:rsid w:val="00552E69"/>
    <w:rsid w:val="00563D67"/>
    <w:rsid w:val="0057304F"/>
    <w:rsid w:val="00584548"/>
    <w:rsid w:val="0058553E"/>
    <w:rsid w:val="00585B3C"/>
    <w:rsid w:val="00591AC9"/>
    <w:rsid w:val="005A1CBC"/>
    <w:rsid w:val="005A3240"/>
    <w:rsid w:val="005A52CD"/>
    <w:rsid w:val="005A5D30"/>
    <w:rsid w:val="005B013F"/>
    <w:rsid w:val="005B1C4C"/>
    <w:rsid w:val="005C1360"/>
    <w:rsid w:val="006075A4"/>
    <w:rsid w:val="006205D5"/>
    <w:rsid w:val="00621E6D"/>
    <w:rsid w:val="0062216C"/>
    <w:rsid w:val="0063090C"/>
    <w:rsid w:val="006313CE"/>
    <w:rsid w:val="0063162B"/>
    <w:rsid w:val="006322FD"/>
    <w:rsid w:val="00636631"/>
    <w:rsid w:val="00650C09"/>
    <w:rsid w:val="0066450C"/>
    <w:rsid w:val="00670195"/>
    <w:rsid w:val="006802BA"/>
    <w:rsid w:val="00695D3E"/>
    <w:rsid w:val="006B2DFC"/>
    <w:rsid w:val="006B3D4E"/>
    <w:rsid w:val="006D05E7"/>
    <w:rsid w:val="006D0F08"/>
    <w:rsid w:val="006D24BA"/>
    <w:rsid w:val="006D38DE"/>
    <w:rsid w:val="006E3624"/>
    <w:rsid w:val="006F1739"/>
    <w:rsid w:val="006F44CE"/>
    <w:rsid w:val="007253CB"/>
    <w:rsid w:val="007365F2"/>
    <w:rsid w:val="00752ED0"/>
    <w:rsid w:val="007566F1"/>
    <w:rsid w:val="00757BB9"/>
    <w:rsid w:val="00763E0A"/>
    <w:rsid w:val="007649E9"/>
    <w:rsid w:val="007704A9"/>
    <w:rsid w:val="007755C8"/>
    <w:rsid w:val="00777109"/>
    <w:rsid w:val="007A26F3"/>
    <w:rsid w:val="007B2AEE"/>
    <w:rsid w:val="007C04DF"/>
    <w:rsid w:val="007C0EF3"/>
    <w:rsid w:val="007C789C"/>
    <w:rsid w:val="007D0027"/>
    <w:rsid w:val="007D4AAF"/>
    <w:rsid w:val="007D5CF2"/>
    <w:rsid w:val="007D70E5"/>
    <w:rsid w:val="008000A9"/>
    <w:rsid w:val="00803572"/>
    <w:rsid w:val="00810964"/>
    <w:rsid w:val="00821DC3"/>
    <w:rsid w:val="00823A15"/>
    <w:rsid w:val="00835759"/>
    <w:rsid w:val="00835946"/>
    <w:rsid w:val="008363A2"/>
    <w:rsid w:val="008568F1"/>
    <w:rsid w:val="0085744B"/>
    <w:rsid w:val="00873FA7"/>
    <w:rsid w:val="00887C31"/>
    <w:rsid w:val="008A1975"/>
    <w:rsid w:val="008A5444"/>
    <w:rsid w:val="008C7315"/>
    <w:rsid w:val="008F24DC"/>
    <w:rsid w:val="00904089"/>
    <w:rsid w:val="00904C8D"/>
    <w:rsid w:val="00937EF5"/>
    <w:rsid w:val="00941CDD"/>
    <w:rsid w:val="0095222A"/>
    <w:rsid w:val="009559C9"/>
    <w:rsid w:val="00986E44"/>
    <w:rsid w:val="0099773B"/>
    <w:rsid w:val="00997A55"/>
    <w:rsid w:val="009F15F5"/>
    <w:rsid w:val="00A0326D"/>
    <w:rsid w:val="00A03AA6"/>
    <w:rsid w:val="00A04C46"/>
    <w:rsid w:val="00A11433"/>
    <w:rsid w:val="00A15ECF"/>
    <w:rsid w:val="00A32B37"/>
    <w:rsid w:val="00A44B80"/>
    <w:rsid w:val="00A52216"/>
    <w:rsid w:val="00A54BDE"/>
    <w:rsid w:val="00A575F7"/>
    <w:rsid w:val="00A74972"/>
    <w:rsid w:val="00A75A9F"/>
    <w:rsid w:val="00A919CA"/>
    <w:rsid w:val="00A96254"/>
    <w:rsid w:val="00AA573B"/>
    <w:rsid w:val="00AB7C7B"/>
    <w:rsid w:val="00AD1607"/>
    <w:rsid w:val="00AD25A2"/>
    <w:rsid w:val="00AD5D49"/>
    <w:rsid w:val="00AE2A51"/>
    <w:rsid w:val="00AF2A29"/>
    <w:rsid w:val="00AF53DB"/>
    <w:rsid w:val="00B0372A"/>
    <w:rsid w:val="00B03ED6"/>
    <w:rsid w:val="00B04F47"/>
    <w:rsid w:val="00B3218A"/>
    <w:rsid w:val="00B44853"/>
    <w:rsid w:val="00B45508"/>
    <w:rsid w:val="00B52375"/>
    <w:rsid w:val="00B52E6C"/>
    <w:rsid w:val="00B54CDD"/>
    <w:rsid w:val="00B6070D"/>
    <w:rsid w:val="00B74CFE"/>
    <w:rsid w:val="00B840C5"/>
    <w:rsid w:val="00B9220C"/>
    <w:rsid w:val="00B937D3"/>
    <w:rsid w:val="00B94D4E"/>
    <w:rsid w:val="00BB2826"/>
    <w:rsid w:val="00BB70ED"/>
    <w:rsid w:val="00BC08AA"/>
    <w:rsid w:val="00BC6CFB"/>
    <w:rsid w:val="00BD2571"/>
    <w:rsid w:val="00BE0474"/>
    <w:rsid w:val="00BE4907"/>
    <w:rsid w:val="00BE7DB5"/>
    <w:rsid w:val="00BF0963"/>
    <w:rsid w:val="00BF29ED"/>
    <w:rsid w:val="00C039DC"/>
    <w:rsid w:val="00C03FC8"/>
    <w:rsid w:val="00C05A29"/>
    <w:rsid w:val="00C147A6"/>
    <w:rsid w:val="00C17324"/>
    <w:rsid w:val="00C31576"/>
    <w:rsid w:val="00C319F0"/>
    <w:rsid w:val="00C32D9E"/>
    <w:rsid w:val="00C52DBF"/>
    <w:rsid w:val="00C6375B"/>
    <w:rsid w:val="00C70994"/>
    <w:rsid w:val="00C75030"/>
    <w:rsid w:val="00C94298"/>
    <w:rsid w:val="00CA254B"/>
    <w:rsid w:val="00CB63C2"/>
    <w:rsid w:val="00CD09D1"/>
    <w:rsid w:val="00CD389D"/>
    <w:rsid w:val="00CF1A64"/>
    <w:rsid w:val="00CF4ABF"/>
    <w:rsid w:val="00CF67B8"/>
    <w:rsid w:val="00D16745"/>
    <w:rsid w:val="00D22077"/>
    <w:rsid w:val="00D27AD1"/>
    <w:rsid w:val="00D365D6"/>
    <w:rsid w:val="00D368CE"/>
    <w:rsid w:val="00D4294D"/>
    <w:rsid w:val="00D71208"/>
    <w:rsid w:val="00D81035"/>
    <w:rsid w:val="00D83C2A"/>
    <w:rsid w:val="00D84BAE"/>
    <w:rsid w:val="00D85913"/>
    <w:rsid w:val="00D93550"/>
    <w:rsid w:val="00DA0C46"/>
    <w:rsid w:val="00DB7D15"/>
    <w:rsid w:val="00DD124D"/>
    <w:rsid w:val="00DD4C63"/>
    <w:rsid w:val="00DE1167"/>
    <w:rsid w:val="00DF253F"/>
    <w:rsid w:val="00E03683"/>
    <w:rsid w:val="00E13144"/>
    <w:rsid w:val="00E1375F"/>
    <w:rsid w:val="00E25033"/>
    <w:rsid w:val="00E35662"/>
    <w:rsid w:val="00E50B66"/>
    <w:rsid w:val="00E672A3"/>
    <w:rsid w:val="00E75592"/>
    <w:rsid w:val="00E83995"/>
    <w:rsid w:val="00E8617E"/>
    <w:rsid w:val="00EA226C"/>
    <w:rsid w:val="00EC73E0"/>
    <w:rsid w:val="00ED1D0C"/>
    <w:rsid w:val="00EF0A62"/>
    <w:rsid w:val="00EF47A1"/>
    <w:rsid w:val="00EF5BDA"/>
    <w:rsid w:val="00EF637F"/>
    <w:rsid w:val="00F008BE"/>
    <w:rsid w:val="00F1721D"/>
    <w:rsid w:val="00F316CD"/>
    <w:rsid w:val="00F319BA"/>
    <w:rsid w:val="00F35937"/>
    <w:rsid w:val="00F537EB"/>
    <w:rsid w:val="00F60962"/>
    <w:rsid w:val="00F76432"/>
    <w:rsid w:val="00F77544"/>
    <w:rsid w:val="00F86701"/>
    <w:rsid w:val="00FC3065"/>
    <w:rsid w:val="00FC4392"/>
    <w:rsid w:val="00FD41B7"/>
    <w:rsid w:val="00FD65C3"/>
    <w:rsid w:val="00FE0614"/>
  </w:rsids>
  <m:mathPr>
    <m:mathFont m:val="Cambria Math"/>
    <m:brkBin m:val="before"/>
    <m:brkBinSub m:val="--"/>
    <m:smallFrac m:val="0"/>
    <m:dispDef/>
    <m:lMargin m:val="0"/>
    <m:rMargin m:val="0"/>
    <m:defJc m:val="centerGroup"/>
    <m:wrapIndent m:val="1440"/>
    <m:intLim m:val="subSup"/>
    <m:naryLim m:val="undOvr"/>
  </m:mathPr>
  <w:attachedSchema w:val="ActionsPane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v:stroke weight=".1pt"/>
    </o:shapedefaults>
    <o:shapelayout v:ext="edit">
      <o:idmap v:ext="edit" data="2"/>
    </o:shapelayout>
  </w:shapeDefaults>
  <w:decimalSymbol w:val="."/>
  <w:listSeparator w:val=","/>
  <w14:docId w14:val="1F8E97E3"/>
  <w15:docId w15:val="{61FFAA0C-1890-4343-8FD4-B8308D554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5222A"/>
    <w:rPr>
      <w:rFonts w:ascii="Arial" w:hAnsi="Arial"/>
      <w:szCs w:val="24"/>
    </w:rPr>
  </w:style>
  <w:style w:type="paragraph" w:styleId="Heading1">
    <w:name w:val="heading 1"/>
    <w:basedOn w:val="Normal"/>
    <w:next w:val="BodyText"/>
    <w:qFormat/>
    <w:rsid w:val="00244558"/>
    <w:pPr>
      <w:keepNext/>
      <w:spacing w:before="240" w:after="120"/>
      <w:outlineLvl w:val="0"/>
    </w:pPr>
    <w:rPr>
      <w:rFonts w:cs="Arial"/>
      <w:b/>
      <w:bCs/>
      <w:kern w:val="32"/>
      <w:sz w:val="24"/>
      <w:szCs w:val="22"/>
    </w:rPr>
  </w:style>
  <w:style w:type="paragraph" w:styleId="Heading2">
    <w:name w:val="heading 2"/>
    <w:basedOn w:val="Normal"/>
    <w:next w:val="BodyText"/>
    <w:qFormat/>
    <w:rsid w:val="00244558"/>
    <w:pPr>
      <w:keepNext/>
      <w:spacing w:before="240" w:after="120"/>
      <w:outlineLvl w:val="1"/>
    </w:pPr>
    <w:rPr>
      <w:rFonts w:cs="Arial"/>
      <w:b/>
      <w:bCs/>
      <w:iCs/>
      <w:sz w:val="22"/>
      <w:szCs w:val="20"/>
    </w:rPr>
  </w:style>
  <w:style w:type="paragraph" w:styleId="Heading3">
    <w:name w:val="heading 3"/>
    <w:basedOn w:val="Normal"/>
    <w:next w:val="BodyText"/>
    <w:qFormat/>
    <w:rsid w:val="00244558"/>
    <w:pPr>
      <w:keepNext/>
      <w:spacing w:before="240" w:after="120"/>
      <w:outlineLvl w:val="2"/>
    </w:pPr>
    <w:rPr>
      <w:rFonts w:cs="Arial"/>
      <w:b/>
      <w:bCs/>
      <w:szCs w:val="26"/>
    </w:rPr>
  </w:style>
  <w:style w:type="paragraph" w:styleId="Heading4">
    <w:name w:val="heading 4"/>
    <w:basedOn w:val="Normal"/>
    <w:next w:val="BodyText"/>
    <w:qFormat/>
    <w:rsid w:val="00244558"/>
    <w:pPr>
      <w:keepNext/>
      <w:spacing w:before="240" w:after="120"/>
      <w:outlineLvl w:val="3"/>
    </w:pPr>
    <w:rPr>
      <w:b/>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7704A9"/>
    <w:pPr>
      <w:spacing w:before="200" w:after="200" w:line="240" w:lineRule="atLeast"/>
    </w:pPr>
  </w:style>
  <w:style w:type="paragraph" w:customStyle="1" w:styleId="CcList">
    <w:name w:val="Cc List"/>
    <w:rsid w:val="00D71208"/>
    <w:pPr>
      <w:spacing w:before="100" w:after="220"/>
      <w:ind w:left="288" w:hanging="288"/>
    </w:pPr>
    <w:rPr>
      <w:rFonts w:ascii="Arial Narrow" w:hAnsi="Arial Narrow" w:cs="Arial"/>
      <w:sz w:val="17"/>
      <w:szCs w:val="24"/>
    </w:rPr>
  </w:style>
  <w:style w:type="paragraph" w:customStyle="1" w:styleId="Attachment">
    <w:name w:val="Attachment"/>
    <w:rsid w:val="00F60962"/>
    <w:pPr>
      <w:tabs>
        <w:tab w:val="left" w:pos="864"/>
      </w:tabs>
      <w:spacing w:before="200"/>
    </w:pPr>
    <w:rPr>
      <w:rFonts w:ascii="Arial Narrow" w:hAnsi="Arial Narrow" w:cs="Arial"/>
      <w:sz w:val="17"/>
      <w:szCs w:val="24"/>
    </w:rPr>
  </w:style>
  <w:style w:type="paragraph" w:customStyle="1" w:styleId="DateLine">
    <w:name w:val="Date Line"/>
    <w:rsid w:val="004568D9"/>
    <w:pPr>
      <w:tabs>
        <w:tab w:val="left" w:pos="720"/>
      </w:tabs>
      <w:spacing w:after="80"/>
    </w:pPr>
    <w:rPr>
      <w:rFonts w:ascii="Arial" w:hAnsi="Arial" w:cs="Arial"/>
      <w:szCs w:val="24"/>
    </w:rPr>
  </w:style>
  <w:style w:type="character" w:styleId="Hyperlink">
    <w:name w:val="Hyperlink"/>
    <w:basedOn w:val="DefaultParagraphFont"/>
    <w:rsid w:val="006B3D4E"/>
    <w:rPr>
      <w:color w:val="0000FF"/>
      <w:u w:val="single"/>
      <w:lang w:val="en-US"/>
    </w:rPr>
  </w:style>
  <w:style w:type="paragraph" w:styleId="BalloonText">
    <w:name w:val="Balloon Text"/>
    <w:basedOn w:val="Normal"/>
    <w:semiHidden/>
    <w:rsid w:val="006B3D4E"/>
    <w:rPr>
      <w:rFonts w:ascii="Tahoma" w:hAnsi="Tahoma" w:cs="Tahoma"/>
      <w:sz w:val="16"/>
      <w:szCs w:val="16"/>
    </w:rPr>
  </w:style>
  <w:style w:type="paragraph" w:customStyle="1" w:styleId="DocumentTitle">
    <w:name w:val="Document Title"/>
    <w:qFormat/>
    <w:rsid w:val="00E13144"/>
    <w:rPr>
      <w:rFonts w:ascii="Century Gothic" w:hAnsi="Century Gothic"/>
      <w:b/>
      <w:noProof/>
      <w:color w:val="ED7000" w:themeColor="accent1"/>
      <w:sz w:val="36"/>
      <w:szCs w:val="24"/>
    </w:rPr>
  </w:style>
  <w:style w:type="character" w:customStyle="1" w:styleId="DateLineChar">
    <w:name w:val="Date Line Char"/>
    <w:basedOn w:val="DefaultParagraphFont"/>
    <w:rsid w:val="004568D9"/>
    <w:rPr>
      <w:rFonts w:ascii="Arial" w:hAnsi="Arial" w:cs="Arial"/>
      <w:sz w:val="20"/>
      <w:szCs w:val="24"/>
      <w:lang w:val="en-US"/>
    </w:rPr>
  </w:style>
  <w:style w:type="character" w:customStyle="1" w:styleId="SignatureBlock-Sender">
    <w:name w:val="Signature Block - Sender"/>
    <w:basedOn w:val="DefaultParagraphFont"/>
    <w:uiPriority w:val="1"/>
    <w:rsid w:val="004B4FFB"/>
    <w:rPr>
      <w:rFonts w:ascii="Arial" w:hAnsi="Arial"/>
      <w:b/>
      <w:color w:val="ED7000" w:themeColor="accent1"/>
      <w:sz w:val="20"/>
      <w:lang w:val="en-US"/>
    </w:rPr>
  </w:style>
  <w:style w:type="paragraph" w:styleId="Header">
    <w:name w:val="header"/>
    <w:basedOn w:val="Normal"/>
    <w:rsid w:val="004568D9"/>
    <w:pPr>
      <w:tabs>
        <w:tab w:val="center" w:pos="4320"/>
        <w:tab w:val="right" w:pos="8640"/>
      </w:tabs>
      <w:spacing w:after="80"/>
    </w:pPr>
  </w:style>
  <w:style w:type="paragraph" w:styleId="Footer">
    <w:name w:val="footer"/>
    <w:basedOn w:val="Normal"/>
    <w:link w:val="FooterChar"/>
    <w:uiPriority w:val="99"/>
    <w:rsid w:val="004568D9"/>
    <w:pPr>
      <w:tabs>
        <w:tab w:val="center" w:pos="4320"/>
        <w:tab w:val="right" w:pos="8640"/>
      </w:tabs>
    </w:pPr>
  </w:style>
  <w:style w:type="paragraph" w:customStyle="1" w:styleId="Source">
    <w:name w:val="Source"/>
    <w:basedOn w:val="Normal"/>
    <w:rsid w:val="00AB7C7B"/>
    <w:pPr>
      <w:spacing w:line="240" w:lineRule="exact"/>
    </w:pPr>
    <w:rPr>
      <w:rFonts w:ascii="Arial Narrow" w:hAnsi="Arial Narrow"/>
      <w:sz w:val="17"/>
      <w:szCs w:val="20"/>
    </w:rPr>
  </w:style>
  <w:style w:type="paragraph" w:customStyle="1" w:styleId="PageHeader-Paging">
    <w:name w:val="Page Header - Paging"/>
    <w:basedOn w:val="PageHeader"/>
    <w:next w:val="Normal"/>
    <w:rsid w:val="000D3E60"/>
    <w:pPr>
      <w:spacing w:after="360" w:line="240" w:lineRule="atLeast"/>
    </w:pPr>
    <w:rPr>
      <w:rFonts w:cs="Arial"/>
      <w:color w:val="000000"/>
    </w:rPr>
  </w:style>
  <w:style w:type="paragraph" w:customStyle="1" w:styleId="PageHeader-Date">
    <w:name w:val="Page Header - Date"/>
    <w:basedOn w:val="PageHeader"/>
    <w:next w:val="Normal"/>
    <w:rsid w:val="000D3E60"/>
    <w:pPr>
      <w:spacing w:before="240" w:after="80" w:line="240" w:lineRule="atLeast"/>
    </w:pPr>
  </w:style>
  <w:style w:type="paragraph" w:customStyle="1" w:styleId="SenderEmail">
    <w:name w:val="Sender Email"/>
    <w:rsid w:val="00D71208"/>
    <w:pPr>
      <w:spacing w:after="240" w:line="240" w:lineRule="atLeast"/>
    </w:pPr>
    <w:rPr>
      <w:rFonts w:ascii="Arial" w:hAnsi="Arial" w:cs="Arial"/>
      <w:sz w:val="18"/>
      <w:szCs w:val="24"/>
    </w:rPr>
  </w:style>
  <w:style w:type="paragraph" w:styleId="MessageHeader">
    <w:name w:val="Message Header"/>
    <w:basedOn w:val="Normal"/>
    <w:rsid w:val="0095222A"/>
    <w:pPr>
      <w:spacing w:after="100"/>
    </w:pPr>
    <w:rPr>
      <w:rFonts w:cs="Arial"/>
    </w:rPr>
  </w:style>
  <w:style w:type="paragraph" w:customStyle="1" w:styleId="MeetingTitle">
    <w:name w:val="Meeting Title"/>
    <w:basedOn w:val="Normal"/>
    <w:next w:val="Normal"/>
    <w:rsid w:val="000776E4"/>
    <w:pPr>
      <w:spacing w:after="100"/>
    </w:pPr>
    <w:rPr>
      <w:rFonts w:ascii="Arial Narrow" w:hAnsi="Arial Narrow"/>
      <w:b/>
      <w:sz w:val="18"/>
    </w:rPr>
  </w:style>
  <w:style w:type="paragraph" w:customStyle="1" w:styleId="MeetingHeading">
    <w:name w:val="Meeting Heading"/>
    <w:basedOn w:val="MeetingTitle"/>
    <w:next w:val="Normal"/>
    <w:rsid w:val="00823A15"/>
    <w:pPr>
      <w:spacing w:after="240"/>
    </w:pPr>
    <w:rPr>
      <w:rFonts w:ascii="Arial" w:hAnsi="Arial"/>
      <w:sz w:val="20"/>
    </w:rPr>
  </w:style>
  <w:style w:type="paragraph" w:customStyle="1" w:styleId="ItemHeading">
    <w:name w:val="Item Heading"/>
    <w:basedOn w:val="Normal"/>
    <w:next w:val="BodyText"/>
    <w:qFormat/>
    <w:rsid w:val="00244558"/>
    <w:pPr>
      <w:spacing w:after="100"/>
    </w:pPr>
    <w:rPr>
      <w:b/>
    </w:rPr>
  </w:style>
  <w:style w:type="paragraph" w:customStyle="1" w:styleId="AdjournedTime">
    <w:name w:val="Adjourned Time"/>
    <w:basedOn w:val="Normal"/>
    <w:rsid w:val="007704A9"/>
  </w:style>
  <w:style w:type="paragraph" w:customStyle="1" w:styleId="ProjectFile">
    <w:name w:val="Project/File"/>
    <w:basedOn w:val="Normal"/>
    <w:rsid w:val="00B45508"/>
    <w:pPr>
      <w:spacing w:after="200"/>
    </w:pPr>
  </w:style>
  <w:style w:type="character" w:styleId="PlaceholderText">
    <w:name w:val="Placeholder Text"/>
    <w:basedOn w:val="DefaultParagraphFont"/>
    <w:uiPriority w:val="99"/>
    <w:semiHidden/>
    <w:rsid w:val="006205D5"/>
    <w:rPr>
      <w:color w:val="808080"/>
      <w:lang w:val="en-US"/>
    </w:rPr>
  </w:style>
  <w:style w:type="paragraph" w:customStyle="1" w:styleId="ItemAction">
    <w:name w:val="Item Action"/>
    <w:basedOn w:val="BodyText"/>
    <w:rsid w:val="002E5958"/>
    <w:rPr>
      <w:szCs w:val="20"/>
    </w:rPr>
  </w:style>
  <w:style w:type="paragraph" w:customStyle="1" w:styleId="SenderFax">
    <w:name w:val="Sender Fax"/>
    <w:basedOn w:val="Normal"/>
    <w:rsid w:val="00B3218A"/>
    <w:pPr>
      <w:tabs>
        <w:tab w:val="left" w:pos="1152"/>
      </w:tabs>
    </w:pPr>
    <w:rPr>
      <w:rFonts w:cs="Arial"/>
      <w:sz w:val="18"/>
    </w:rPr>
  </w:style>
  <w:style w:type="paragraph" w:customStyle="1" w:styleId="ListBullets">
    <w:name w:val="List Bullets"/>
    <w:basedOn w:val="BodyText"/>
    <w:qFormat/>
    <w:rsid w:val="00244558"/>
    <w:pPr>
      <w:numPr>
        <w:numId w:val="15"/>
      </w:numPr>
      <w:contextualSpacing/>
    </w:pPr>
    <w:rPr>
      <w:szCs w:val="20"/>
    </w:rPr>
  </w:style>
  <w:style w:type="paragraph" w:customStyle="1" w:styleId="ListNumbers">
    <w:name w:val="List Numbers"/>
    <w:basedOn w:val="ListBullets"/>
    <w:qFormat/>
    <w:rsid w:val="00244558"/>
    <w:pPr>
      <w:numPr>
        <w:numId w:val="16"/>
      </w:numPr>
    </w:pPr>
  </w:style>
  <w:style w:type="paragraph" w:customStyle="1" w:styleId="TableHeading">
    <w:name w:val="Table Heading"/>
    <w:basedOn w:val="Normal"/>
    <w:rsid w:val="002D5B0D"/>
    <w:pPr>
      <w:spacing w:after="100"/>
    </w:pPr>
    <w:rPr>
      <w:b/>
      <w:bCs/>
      <w:szCs w:val="20"/>
    </w:rPr>
  </w:style>
  <w:style w:type="paragraph" w:customStyle="1" w:styleId="SafetyMoment">
    <w:name w:val="Safety Moment"/>
    <w:basedOn w:val="BodyText"/>
    <w:qFormat/>
    <w:rsid w:val="00BE4907"/>
    <w:pPr>
      <w:tabs>
        <w:tab w:val="left" w:pos="1584"/>
        <w:tab w:val="left" w:pos="2448"/>
      </w:tabs>
      <w:spacing w:before="240"/>
      <w:ind w:left="1584" w:hanging="1584"/>
    </w:pPr>
  </w:style>
  <w:style w:type="paragraph" w:customStyle="1" w:styleId="CellBody">
    <w:name w:val="Cell Body"/>
    <w:basedOn w:val="BodyText"/>
    <w:qFormat/>
    <w:rsid w:val="007704A9"/>
    <w:pPr>
      <w:spacing w:before="60" w:after="40" w:line="240" w:lineRule="auto"/>
    </w:pPr>
    <w:rPr>
      <w:sz w:val="18"/>
      <w:szCs w:val="20"/>
    </w:rPr>
  </w:style>
  <w:style w:type="paragraph" w:customStyle="1" w:styleId="CellHeading">
    <w:name w:val="Cell Heading"/>
    <w:basedOn w:val="CellBody"/>
    <w:qFormat/>
    <w:rsid w:val="007704A9"/>
    <w:pPr>
      <w:keepNext/>
      <w:jc w:val="center"/>
    </w:pPr>
    <w:rPr>
      <w:b/>
    </w:rPr>
  </w:style>
  <w:style w:type="paragraph" w:customStyle="1" w:styleId="CellListBullets">
    <w:name w:val="Cell List Bullets"/>
    <w:basedOn w:val="CellBody"/>
    <w:qFormat/>
    <w:rsid w:val="007704A9"/>
    <w:pPr>
      <w:numPr>
        <w:numId w:val="17"/>
      </w:numPr>
      <w:contextualSpacing/>
    </w:pPr>
  </w:style>
  <w:style w:type="paragraph" w:customStyle="1" w:styleId="CellListNumbers">
    <w:name w:val="Cell List Numbers"/>
    <w:basedOn w:val="CellBody"/>
    <w:qFormat/>
    <w:rsid w:val="004568D9"/>
    <w:pPr>
      <w:numPr>
        <w:numId w:val="19"/>
      </w:numPr>
      <w:contextualSpacing/>
    </w:pPr>
  </w:style>
  <w:style w:type="character" w:customStyle="1" w:styleId="BodyTextChar">
    <w:name w:val="Body Text Char"/>
    <w:basedOn w:val="DefaultParagraphFont"/>
    <w:link w:val="BodyText"/>
    <w:rsid w:val="007704A9"/>
    <w:rPr>
      <w:rFonts w:ascii="Arial" w:hAnsi="Arial"/>
      <w:szCs w:val="24"/>
      <w:lang w:val="en-US"/>
    </w:rPr>
  </w:style>
  <w:style w:type="character" w:customStyle="1" w:styleId="Credentials">
    <w:name w:val="Credentials"/>
    <w:basedOn w:val="DefaultParagraphFont"/>
    <w:uiPriority w:val="1"/>
    <w:rsid w:val="00373A6A"/>
    <w:rPr>
      <w:rFonts w:ascii="Arial Narrow" w:hAnsi="Arial Narrow"/>
      <w:sz w:val="17"/>
      <w:lang w:val="en-US"/>
    </w:rPr>
  </w:style>
  <w:style w:type="paragraph" w:customStyle="1" w:styleId="StyleSafetyMomentBoldText1">
    <w:name w:val="Style Safety Moment + Bold Text 1"/>
    <w:basedOn w:val="SafetyMoment"/>
    <w:rsid w:val="000F46E0"/>
    <w:rPr>
      <w:b/>
      <w:bCs/>
    </w:rPr>
  </w:style>
  <w:style w:type="paragraph" w:customStyle="1" w:styleId="PageHeader">
    <w:name w:val="Page Header"/>
    <w:basedOn w:val="Normal"/>
    <w:rsid w:val="00B94D4E"/>
    <w:rPr>
      <w:rFonts w:ascii="Arial Narrow" w:hAnsi="Arial Narrow"/>
      <w:sz w:val="18"/>
    </w:rPr>
  </w:style>
  <w:style w:type="paragraph" w:customStyle="1" w:styleId="SignOff">
    <w:name w:val="SignOff"/>
    <w:basedOn w:val="Normal"/>
    <w:next w:val="BodyText"/>
    <w:rsid w:val="0022732B"/>
    <w:pPr>
      <w:spacing w:before="120" w:after="1000"/>
    </w:pPr>
  </w:style>
  <w:style w:type="paragraph" w:customStyle="1" w:styleId="SignatureBlock">
    <w:name w:val="Signature Block"/>
    <w:basedOn w:val="Normal"/>
    <w:rsid w:val="00B3218A"/>
    <w:rPr>
      <w:rFonts w:ascii="Arial Narrow" w:hAnsi="Arial Narrow"/>
    </w:rPr>
  </w:style>
  <w:style w:type="paragraph" w:customStyle="1" w:styleId="ItemDetails">
    <w:name w:val="Item Details"/>
    <w:basedOn w:val="BodyText"/>
    <w:rsid w:val="002E5958"/>
    <w:pPr>
      <w:framePr w:hSpace="187" w:wrap="around" w:vAnchor="text" w:hAnchor="text" w:y="1"/>
      <w:spacing w:before="80" w:after="80" w:line="240" w:lineRule="auto"/>
      <w:suppressOverlap/>
    </w:pPr>
  </w:style>
  <w:style w:type="character" w:customStyle="1" w:styleId="FooterChar">
    <w:name w:val="Footer Char"/>
    <w:basedOn w:val="DefaultParagraphFont"/>
    <w:link w:val="Footer"/>
    <w:uiPriority w:val="99"/>
    <w:rsid w:val="00065910"/>
    <w:rPr>
      <w:rFonts w:ascii="Arial" w:hAnsi="Arial"/>
      <w:szCs w:val="24"/>
      <w:lang w:val="en-US"/>
    </w:rPr>
  </w:style>
  <w:style w:type="table" w:styleId="TableGrid">
    <w:name w:val="Table Grid"/>
    <w:basedOn w:val="TableNormal"/>
    <w:uiPriority w:val="59"/>
    <w:rsid w:val="00065910"/>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losing">
    <w:name w:val="Closing"/>
    <w:basedOn w:val="BodyText"/>
    <w:next w:val="Normal"/>
    <w:link w:val="ClosingChar"/>
    <w:uiPriority w:val="99"/>
    <w:semiHidden/>
    <w:rsid w:val="00ED1D0C"/>
    <w:pPr>
      <w:keepNext/>
      <w:spacing w:before="440" w:after="220" w:line="240" w:lineRule="auto"/>
    </w:pPr>
    <w:rPr>
      <w:szCs w:val="20"/>
    </w:rPr>
  </w:style>
  <w:style w:type="character" w:customStyle="1" w:styleId="ClosingChar">
    <w:name w:val="Closing Char"/>
    <w:basedOn w:val="DefaultParagraphFont"/>
    <w:link w:val="Closing"/>
    <w:uiPriority w:val="99"/>
    <w:semiHidden/>
    <w:rsid w:val="00ED1D0C"/>
    <w:rPr>
      <w:rFonts w:ascii="Arial" w:hAnsi="Arial"/>
      <w:lang w:val="en-US"/>
    </w:rPr>
  </w:style>
  <w:style w:type="paragraph" w:customStyle="1" w:styleId="Table-ListNumber">
    <w:name w:val="Table - List Number"/>
    <w:basedOn w:val="Normal"/>
    <w:uiPriority w:val="4"/>
    <w:semiHidden/>
    <w:rsid w:val="00ED1D0C"/>
    <w:pPr>
      <w:numPr>
        <w:numId w:val="21"/>
      </w:numPr>
      <w:spacing w:before="40" w:after="40" w:line="200" w:lineRule="atLeast"/>
      <w:ind w:right="113"/>
    </w:pPr>
    <w:rPr>
      <w:sz w:val="16"/>
      <w:szCs w:val="20"/>
    </w:rPr>
  </w:style>
  <w:style w:type="numbering" w:customStyle="1" w:styleId="ListStyle-TableListNumber">
    <w:name w:val="_List Style - Table List Number"/>
    <w:uiPriority w:val="99"/>
    <w:rsid w:val="00ED1D0C"/>
    <w:pPr>
      <w:numPr>
        <w:numId w:val="21"/>
      </w:numPr>
    </w:pPr>
  </w:style>
  <w:style w:type="paragraph" w:customStyle="1" w:styleId="1stPageHeader">
    <w:name w:val="1st Page Header"/>
    <w:basedOn w:val="BodyText"/>
    <w:rsid w:val="00823A15"/>
    <w:pPr>
      <w:tabs>
        <w:tab w:val="left" w:pos="225"/>
        <w:tab w:val="left" w:pos="1005"/>
        <w:tab w:val="right" w:pos="9720"/>
      </w:tabs>
      <w:spacing w:before="0" w:after="1560" w:line="240" w:lineRule="auto"/>
    </w:pPr>
  </w:style>
  <w:style w:type="character" w:styleId="CommentReference">
    <w:name w:val="annotation reference"/>
    <w:basedOn w:val="DefaultParagraphFont"/>
    <w:uiPriority w:val="99"/>
    <w:semiHidden/>
    <w:unhideWhenUsed/>
    <w:rsid w:val="00821DC3"/>
    <w:rPr>
      <w:sz w:val="16"/>
      <w:szCs w:val="16"/>
    </w:rPr>
  </w:style>
  <w:style w:type="paragraph" w:styleId="CommentText">
    <w:name w:val="annotation text"/>
    <w:basedOn w:val="Normal"/>
    <w:link w:val="CommentTextChar"/>
    <w:uiPriority w:val="99"/>
    <w:semiHidden/>
    <w:unhideWhenUsed/>
    <w:rsid w:val="00821DC3"/>
    <w:rPr>
      <w:szCs w:val="20"/>
    </w:rPr>
  </w:style>
  <w:style w:type="character" w:customStyle="1" w:styleId="CommentTextChar">
    <w:name w:val="Comment Text Char"/>
    <w:basedOn w:val="DefaultParagraphFont"/>
    <w:link w:val="CommentText"/>
    <w:uiPriority w:val="99"/>
    <w:semiHidden/>
    <w:rsid w:val="00821DC3"/>
    <w:rPr>
      <w:rFonts w:ascii="Arial" w:hAnsi="Arial"/>
    </w:rPr>
  </w:style>
  <w:style w:type="paragraph" w:styleId="CommentSubject">
    <w:name w:val="annotation subject"/>
    <w:basedOn w:val="CommentText"/>
    <w:next w:val="CommentText"/>
    <w:link w:val="CommentSubjectChar"/>
    <w:uiPriority w:val="99"/>
    <w:semiHidden/>
    <w:unhideWhenUsed/>
    <w:rsid w:val="00821DC3"/>
    <w:rPr>
      <w:b/>
      <w:bCs/>
    </w:rPr>
  </w:style>
  <w:style w:type="character" w:customStyle="1" w:styleId="CommentSubjectChar">
    <w:name w:val="Comment Subject Char"/>
    <w:basedOn w:val="CommentTextChar"/>
    <w:link w:val="CommentSubject"/>
    <w:uiPriority w:val="99"/>
    <w:semiHidden/>
    <w:rsid w:val="00821DC3"/>
    <w:rPr>
      <w:rFonts w:ascii="Arial" w:hAnsi="Arial"/>
      <w:b/>
      <w:bCs/>
    </w:rPr>
  </w:style>
  <w:style w:type="paragraph" w:styleId="Revision">
    <w:name w:val="Revision"/>
    <w:hidden/>
    <w:uiPriority w:val="99"/>
    <w:semiHidden/>
    <w:rsid w:val="00821DC3"/>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g"/></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4.jpg"/><Relationship Id="rId4"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5.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7BD28AAA-CF3A-49F1-BD36-FA65DD02CC05}"/>
      </w:docPartPr>
      <w:docPartBody>
        <w:p w:rsidR="006E54DA" w:rsidRDefault="00D566C0">
          <w:r w:rsidRPr="00756C6B">
            <w:rPr>
              <w:rStyle w:val="PlaceholderText"/>
            </w:rPr>
            <w:t>Click or tap here to enter text.</w:t>
          </w:r>
        </w:p>
      </w:docPartBody>
    </w:docPart>
    <w:docPart>
      <w:docPartPr>
        <w:name w:val="A8201DDE88AD467EA46E7C3719294C82"/>
        <w:category>
          <w:name w:val="General"/>
          <w:gallery w:val="placeholder"/>
        </w:category>
        <w:types>
          <w:type w:val="bbPlcHdr"/>
        </w:types>
        <w:behaviors>
          <w:behavior w:val="content"/>
        </w:behaviors>
        <w:guid w:val="{FC967132-57BD-47F7-A81A-5FBADB3BB407}"/>
      </w:docPartPr>
      <w:docPartBody>
        <w:p w:rsidR="004C2EE8" w:rsidRDefault="001178E5" w:rsidP="001178E5">
          <w:pPr>
            <w:pStyle w:val="A8201DDE88AD467EA46E7C3719294C82"/>
          </w:pPr>
          <w:r w:rsidRPr="00756C6B">
            <w:rPr>
              <w:rStyle w:val="PlaceholderText"/>
            </w:rPr>
            <w:t>Click or tap here to enter text.</w:t>
          </w:r>
        </w:p>
      </w:docPartBody>
    </w:docPart>
    <w:docPart>
      <w:docPartPr>
        <w:name w:val="537C4ECDEF8A4D64B0C618F825E07DF9"/>
        <w:category>
          <w:name w:val="General"/>
          <w:gallery w:val="placeholder"/>
        </w:category>
        <w:types>
          <w:type w:val="bbPlcHdr"/>
        </w:types>
        <w:behaviors>
          <w:behavior w:val="content"/>
        </w:behaviors>
        <w:guid w:val="{514935D0-EA6A-46EB-B4A4-7172D46F2083}"/>
      </w:docPartPr>
      <w:docPartBody>
        <w:p w:rsidR="004C2EE8" w:rsidRDefault="001178E5" w:rsidP="001178E5">
          <w:pPr>
            <w:pStyle w:val="537C4ECDEF8A4D64B0C618F825E07DF9"/>
          </w:pPr>
          <w:r w:rsidRPr="00756C6B">
            <w:rPr>
              <w:rStyle w:val="PlaceholderText"/>
            </w:rPr>
            <w:t>Click or tap here to enter text.</w:t>
          </w:r>
        </w:p>
      </w:docPartBody>
    </w:docPart>
    <w:docPart>
      <w:docPartPr>
        <w:name w:val="F1D9380F8152482088E2CD04C54D61DF"/>
        <w:category>
          <w:name w:val="General"/>
          <w:gallery w:val="placeholder"/>
        </w:category>
        <w:types>
          <w:type w:val="bbPlcHdr"/>
        </w:types>
        <w:behaviors>
          <w:behavior w:val="content"/>
        </w:behaviors>
        <w:guid w:val="{98F6611A-2F4A-48C8-B8E4-E34F3D3E968A}"/>
      </w:docPartPr>
      <w:docPartBody>
        <w:p w:rsidR="004C2EE8" w:rsidRDefault="001178E5" w:rsidP="001178E5">
          <w:pPr>
            <w:pStyle w:val="F1D9380F8152482088E2CD04C54D61DF"/>
          </w:pPr>
          <w:r w:rsidRPr="00756C6B">
            <w:rPr>
              <w:rStyle w:val="PlaceholderText"/>
            </w:rPr>
            <w:t>Click or tap here to enter text.</w:t>
          </w:r>
        </w:p>
      </w:docPartBody>
    </w:docPart>
    <w:docPart>
      <w:docPartPr>
        <w:name w:val="EBDC16FB2C0545CBACB5F02F2DB50F94"/>
        <w:category>
          <w:name w:val="General"/>
          <w:gallery w:val="placeholder"/>
        </w:category>
        <w:types>
          <w:type w:val="bbPlcHdr"/>
        </w:types>
        <w:behaviors>
          <w:behavior w:val="content"/>
        </w:behaviors>
        <w:guid w:val="{EDBD5BDC-E74E-487B-93E2-5C514ED6DF96}"/>
      </w:docPartPr>
      <w:docPartBody>
        <w:p w:rsidR="004C2EE8" w:rsidRDefault="001178E5" w:rsidP="001178E5">
          <w:pPr>
            <w:pStyle w:val="EBDC16FB2C0545CBACB5F02F2DB50F94"/>
          </w:pPr>
          <w:r w:rsidRPr="00756C6B">
            <w:rPr>
              <w:rStyle w:val="PlaceholderText"/>
            </w:rPr>
            <w:t>Click or tap here to enter text.</w:t>
          </w:r>
        </w:p>
      </w:docPartBody>
    </w:docPart>
    <w:docPart>
      <w:docPartPr>
        <w:name w:val="A8E5DE5626F34AEC980D5EEF412E3CC1"/>
        <w:category>
          <w:name w:val="General"/>
          <w:gallery w:val="placeholder"/>
        </w:category>
        <w:types>
          <w:type w:val="bbPlcHdr"/>
        </w:types>
        <w:behaviors>
          <w:behavior w:val="content"/>
        </w:behaviors>
        <w:guid w:val="{112E3E2E-D53F-4CE8-ADE2-892D6BB851F5}"/>
      </w:docPartPr>
      <w:docPartBody>
        <w:p w:rsidR="009272F3" w:rsidRDefault="009B6157" w:rsidP="009B6157">
          <w:pPr>
            <w:pStyle w:val="A8E5DE5626F34AEC980D5EEF412E3CC1"/>
          </w:pPr>
          <w:r w:rsidRPr="00EF3E69">
            <w:rPr>
              <w:rStyle w:val="PlaceholderText"/>
            </w:rPr>
            <w:t>Click or tap here to enter text.</w:t>
          </w:r>
        </w:p>
      </w:docPartBody>
    </w:docPart>
    <w:docPart>
      <w:docPartPr>
        <w:name w:val="9402D3D63DB84CC381678FFE4DB97B5E"/>
        <w:category>
          <w:name w:val="General"/>
          <w:gallery w:val="placeholder"/>
        </w:category>
        <w:types>
          <w:type w:val="bbPlcHdr"/>
        </w:types>
        <w:behaviors>
          <w:behavior w:val="content"/>
        </w:behaviors>
        <w:guid w:val="{A17838B5-F1FA-4859-B61B-0A41739198A3}"/>
      </w:docPartPr>
      <w:docPartBody>
        <w:p w:rsidR="009272F3" w:rsidRDefault="00AD0305" w:rsidP="009B6157">
          <w:pPr>
            <w:pStyle w:val="9402D3D63DB84CC381678FFE4DB97B5E"/>
          </w:pPr>
          <w:r>
            <w:t>Phone Number</w:t>
          </w:r>
        </w:p>
      </w:docPartBody>
    </w:docPart>
    <w:docPart>
      <w:docPartPr>
        <w:name w:val="8ACD1307656D46F9A40247B34334789B"/>
        <w:category>
          <w:name w:val="General"/>
          <w:gallery w:val="placeholder"/>
        </w:category>
        <w:types>
          <w:type w:val="bbPlcHdr"/>
        </w:types>
        <w:behaviors>
          <w:behavior w:val="content"/>
        </w:behaviors>
        <w:guid w:val="{A4A8C249-D804-4AB0-9C53-FB44CBF77BFB}"/>
      </w:docPartPr>
      <w:docPartBody>
        <w:p w:rsidR="00717637" w:rsidRDefault="00CF062B" w:rsidP="00CF062B">
          <w:pPr>
            <w:pStyle w:val="8ACD1307656D46F9A40247B34334789B"/>
          </w:pPr>
          <w:r w:rsidRPr="00756C6B">
            <w:rPr>
              <w:rStyle w:val="PlaceholderText"/>
            </w:rPr>
            <w:t>Click or tap here to enter text.</w:t>
          </w:r>
        </w:p>
      </w:docPartBody>
    </w:docPart>
    <w:docPart>
      <w:docPartPr>
        <w:name w:val="263FBACF39564A248717E67C98B4D519"/>
        <w:category>
          <w:name w:val="General"/>
          <w:gallery w:val="placeholder"/>
        </w:category>
        <w:types>
          <w:type w:val="bbPlcHdr"/>
        </w:types>
        <w:behaviors>
          <w:behavior w:val="content"/>
        </w:behaviors>
        <w:guid w:val="{87E08A6C-A158-4F04-9427-9578125421AD}"/>
      </w:docPartPr>
      <w:docPartBody>
        <w:p w:rsidR="00AB4367" w:rsidRDefault="00B21538" w:rsidP="00B21538">
          <w:pPr>
            <w:pStyle w:val="263FBACF39564A248717E67C98B4D519"/>
          </w:pPr>
          <w:r w:rsidRPr="00EF3E69">
            <w:rPr>
              <w:rStyle w:val="PlaceholderText"/>
            </w:rPr>
            <w:t>Click or tap here to enter text.</w:t>
          </w:r>
        </w:p>
      </w:docPartBody>
    </w:docPart>
    <w:docPart>
      <w:docPartPr>
        <w:name w:val="FF86AB75AC3E474DB80B953B639B72BC"/>
        <w:category>
          <w:name w:val="General"/>
          <w:gallery w:val="placeholder"/>
        </w:category>
        <w:types>
          <w:type w:val="bbPlcHdr"/>
        </w:types>
        <w:behaviors>
          <w:behavior w:val="content"/>
        </w:behaviors>
        <w:guid w:val="{3666A58D-BF05-4BE1-ADDA-DE4A63D62A63}"/>
      </w:docPartPr>
      <w:docPartBody>
        <w:p w:rsidR="002F2351" w:rsidRDefault="00815754" w:rsidP="00815754">
          <w:pPr>
            <w:pStyle w:val="FF86AB75AC3E474DB80B953B639B72BC"/>
          </w:pPr>
          <w:r w:rsidRPr="00756C6B">
            <w:rPr>
              <w:rStyle w:val="PlaceholderText"/>
            </w:rPr>
            <w:t>Click or tap here to enter text.</w:t>
          </w:r>
        </w:p>
      </w:docPartBody>
    </w:docPart>
    <w:docPart>
      <w:docPartPr>
        <w:name w:val="CBE86728FFBC4E78858BC8E14C68B20D"/>
        <w:category>
          <w:name w:val="General"/>
          <w:gallery w:val="placeholder"/>
        </w:category>
        <w:types>
          <w:type w:val="bbPlcHdr"/>
        </w:types>
        <w:behaviors>
          <w:behavior w:val="content"/>
        </w:behaviors>
        <w:guid w:val="{7E0C16E2-D5D7-4028-9831-8E3C07F835B8}"/>
      </w:docPartPr>
      <w:docPartBody>
        <w:p w:rsidR="002F2351" w:rsidRDefault="00815754" w:rsidP="00815754">
          <w:pPr>
            <w:pStyle w:val="CBE86728FFBC4E78858BC8E14C68B20D"/>
          </w:pPr>
          <w:r w:rsidRPr="00756C6B">
            <w:rPr>
              <w:rStyle w:val="PlaceholderText"/>
            </w:rPr>
            <w:t>Click or tap here to enter text.</w:t>
          </w:r>
        </w:p>
      </w:docPartBody>
    </w:docPart>
    <w:docPart>
      <w:docPartPr>
        <w:name w:val="F4A532E645404616B40FB3CDDFD4EC67"/>
        <w:category>
          <w:name w:val="General"/>
          <w:gallery w:val="placeholder"/>
        </w:category>
        <w:types>
          <w:type w:val="bbPlcHdr"/>
        </w:types>
        <w:behaviors>
          <w:behavior w:val="content"/>
        </w:behaviors>
        <w:guid w:val="{9BF4303D-5244-48AA-A4A2-EFB34BB1B45E}"/>
      </w:docPartPr>
      <w:docPartBody>
        <w:p w:rsidR="00C84507" w:rsidRDefault="00A55127" w:rsidP="00A55127">
          <w:pPr>
            <w:pStyle w:val="F4A532E645404616B40FB3CDDFD4EC67"/>
          </w:pPr>
          <w:r w:rsidRPr="00756C6B">
            <w:rPr>
              <w:rStyle w:val="PlaceholderText"/>
            </w:rPr>
            <w:t>Click or tap here to enter text.</w:t>
          </w:r>
        </w:p>
      </w:docPartBody>
    </w:docPart>
    <w:docPart>
      <w:docPartPr>
        <w:name w:val="9A41193B5D0845778E7C02CDE6855C9D"/>
        <w:category>
          <w:name w:val="General"/>
          <w:gallery w:val="placeholder"/>
        </w:category>
        <w:types>
          <w:type w:val="bbPlcHdr"/>
        </w:types>
        <w:behaviors>
          <w:behavior w:val="content"/>
        </w:behaviors>
        <w:guid w:val="{B4C94F19-587B-4C0D-8BCF-B19B303C6E34}"/>
      </w:docPartPr>
      <w:docPartBody>
        <w:p w:rsidR="00C84507" w:rsidRDefault="00A55127" w:rsidP="00A55127">
          <w:pPr>
            <w:pStyle w:val="9A41193B5D0845778E7C02CDE6855C9D"/>
          </w:pPr>
          <w:r w:rsidRPr="00756C6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Next LT Pro">
    <w:charset w:val="00"/>
    <w:family w:val="swiss"/>
    <w:pitch w:val="variable"/>
    <w:sig w:usb0="800000E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6C0"/>
    <w:rsid w:val="000A7BD4"/>
    <w:rsid w:val="000C6884"/>
    <w:rsid w:val="001178E5"/>
    <w:rsid w:val="00190478"/>
    <w:rsid w:val="001B3593"/>
    <w:rsid w:val="001B3DE2"/>
    <w:rsid w:val="00237E02"/>
    <w:rsid w:val="002A5F12"/>
    <w:rsid w:val="002F2351"/>
    <w:rsid w:val="003E7D33"/>
    <w:rsid w:val="00480980"/>
    <w:rsid w:val="004B64CB"/>
    <w:rsid w:val="004C2EE8"/>
    <w:rsid w:val="004C6483"/>
    <w:rsid w:val="00581C71"/>
    <w:rsid w:val="005C0196"/>
    <w:rsid w:val="005C52F0"/>
    <w:rsid w:val="006A04CF"/>
    <w:rsid w:val="006B4405"/>
    <w:rsid w:val="006E54DA"/>
    <w:rsid w:val="006F6AF8"/>
    <w:rsid w:val="00717637"/>
    <w:rsid w:val="00796B94"/>
    <w:rsid w:val="00815754"/>
    <w:rsid w:val="008514E1"/>
    <w:rsid w:val="008858D8"/>
    <w:rsid w:val="009272F3"/>
    <w:rsid w:val="009B6157"/>
    <w:rsid w:val="00A027DE"/>
    <w:rsid w:val="00A55127"/>
    <w:rsid w:val="00A672F5"/>
    <w:rsid w:val="00AB4367"/>
    <w:rsid w:val="00AD0305"/>
    <w:rsid w:val="00AE2F1B"/>
    <w:rsid w:val="00B21538"/>
    <w:rsid w:val="00B81AB8"/>
    <w:rsid w:val="00B92210"/>
    <w:rsid w:val="00C711B4"/>
    <w:rsid w:val="00C84507"/>
    <w:rsid w:val="00CF062B"/>
    <w:rsid w:val="00D124D9"/>
    <w:rsid w:val="00D566C0"/>
    <w:rsid w:val="00D92A56"/>
    <w:rsid w:val="00E10D57"/>
    <w:rsid w:val="00E43362"/>
    <w:rsid w:val="00E52F7F"/>
    <w:rsid w:val="00EA430D"/>
    <w:rsid w:val="00F74972"/>
    <w:rsid w:val="00F91B40"/>
    <w:rsid w:val="00F967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55127"/>
    <w:rPr>
      <w:color w:val="808080"/>
    </w:rPr>
  </w:style>
  <w:style w:type="paragraph" w:customStyle="1" w:styleId="A8201DDE88AD467EA46E7C3719294C82">
    <w:name w:val="A8201DDE88AD467EA46E7C3719294C82"/>
    <w:rsid w:val="001178E5"/>
  </w:style>
  <w:style w:type="paragraph" w:customStyle="1" w:styleId="537C4ECDEF8A4D64B0C618F825E07DF9">
    <w:name w:val="537C4ECDEF8A4D64B0C618F825E07DF9"/>
    <w:rsid w:val="001178E5"/>
  </w:style>
  <w:style w:type="paragraph" w:customStyle="1" w:styleId="F1D9380F8152482088E2CD04C54D61DF">
    <w:name w:val="F1D9380F8152482088E2CD04C54D61DF"/>
    <w:rsid w:val="001178E5"/>
  </w:style>
  <w:style w:type="paragraph" w:customStyle="1" w:styleId="EBDC16FB2C0545CBACB5F02F2DB50F94">
    <w:name w:val="EBDC16FB2C0545CBACB5F02F2DB50F94"/>
    <w:rsid w:val="001178E5"/>
  </w:style>
  <w:style w:type="paragraph" w:customStyle="1" w:styleId="A8E5DE5626F34AEC980D5EEF412E3CC1">
    <w:name w:val="A8E5DE5626F34AEC980D5EEF412E3CC1"/>
    <w:rsid w:val="009B6157"/>
  </w:style>
  <w:style w:type="paragraph" w:customStyle="1" w:styleId="9402D3D63DB84CC381678FFE4DB97B5E">
    <w:name w:val="9402D3D63DB84CC381678FFE4DB97B5E"/>
    <w:rsid w:val="009B6157"/>
  </w:style>
  <w:style w:type="paragraph" w:customStyle="1" w:styleId="8ACD1307656D46F9A40247B34334789B">
    <w:name w:val="8ACD1307656D46F9A40247B34334789B"/>
    <w:rsid w:val="00CF062B"/>
  </w:style>
  <w:style w:type="paragraph" w:customStyle="1" w:styleId="263FBACF39564A248717E67C98B4D519">
    <w:name w:val="263FBACF39564A248717E67C98B4D519"/>
    <w:rsid w:val="00B21538"/>
  </w:style>
  <w:style w:type="paragraph" w:customStyle="1" w:styleId="F4A532E645404616B40FB3CDDFD4EC67">
    <w:name w:val="F4A532E645404616B40FB3CDDFD4EC67"/>
    <w:rsid w:val="00A55127"/>
  </w:style>
  <w:style w:type="paragraph" w:customStyle="1" w:styleId="FF86AB75AC3E474DB80B953B639B72BC">
    <w:name w:val="FF86AB75AC3E474DB80B953B639B72BC"/>
    <w:rsid w:val="00815754"/>
  </w:style>
  <w:style w:type="paragraph" w:customStyle="1" w:styleId="CBE86728FFBC4E78858BC8E14C68B20D">
    <w:name w:val="CBE86728FFBC4E78858BC8E14C68B20D"/>
    <w:rsid w:val="00815754"/>
  </w:style>
  <w:style w:type="paragraph" w:customStyle="1" w:styleId="9A41193B5D0845778E7C02CDE6855C9D">
    <w:name w:val="9A41193B5D0845778E7C02CDE6855C9D"/>
    <w:rsid w:val="00A551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Stantec1">
  <a:themeElements>
    <a:clrScheme name="STANTEC">
      <a:dk1>
        <a:srgbClr val="222222"/>
      </a:dk1>
      <a:lt1>
        <a:srgbClr val="FFFFFF"/>
      </a:lt1>
      <a:dk2>
        <a:srgbClr val="ED7000"/>
      </a:dk2>
      <a:lt2>
        <a:srgbClr val="636363"/>
      </a:lt2>
      <a:accent1>
        <a:srgbClr val="ED7000"/>
      </a:accent1>
      <a:accent2>
        <a:srgbClr val="222222"/>
      </a:accent2>
      <a:accent3>
        <a:srgbClr val="333333"/>
      </a:accent3>
      <a:accent4>
        <a:srgbClr val="636363"/>
      </a:accent4>
      <a:accent5>
        <a:srgbClr val="A1A1A1"/>
      </a:accent5>
      <a:accent6>
        <a:srgbClr val="E9E9E9"/>
      </a:accent6>
      <a:hlink>
        <a:srgbClr val="ED7000"/>
      </a:hlink>
      <a:folHlink>
        <a:srgbClr val="A1A1A1"/>
      </a:folHlink>
    </a:clrScheme>
    <a:fontScheme name="Stantec">
      <a:majorFont>
        <a:latin typeface="Century Gothic"/>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Stantec1" id="{CA862118-056D-49EA-B5F1-6EA32250FEC8}" vid="{1355AB3C-EAE3-428A-8C48-9FFDBF8333A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TemplafyTemplateConfiguration><![CDATA[{"elementsMetadata":[{"type":"richTextContentControl","id":"87ee878b-47f2-4e20-9aaa-16fd261b2dc7","elementConfiguration":{"binding":"Form.MeetingTitle","removeAndKeepContent":false,"disableUpdates":false,"type":"text"}},{"type":"richTextContentControl","id":"18fe2c14-ed58-4907-b3bd-42c2fd008454","elementConfiguration":{"binding":"Translations.ProjectFileLabel","removeAndKeepContent":false,"disableUpdates":false,"type":"text"}},{"type":"richTextContentControl","id":"8fb2b2d5-91be-42a5-a6f4-d2542fdf4550","elementConfiguration":{"binding":"Form.ProjectNumber","removeAndKeepContent":false,"disableUpdates":false,"type":"text"}},{"type":"richTextContentControl","id":"3a74fcf6-c8fb-4b05-a11b-e9b4e74c0340","elementConfiguration":{"binding":"Translations.DateTime","removeAndKeepContent":false,"disableUpdates":false,"type":"text"}},{"type":"richTextContentControl","id":"dabaa9d2-5b50-45b5-8bac-a853cb8a1d25","elementConfiguration":{"format":"{{DateFormats.GeneralDate}}","binding":"Form.Date","removeAndKeepContent":false,"disableUpdates":false,"type":"date"}},{"type":"richTextContentControl","id":"9e6bafc5-963d-4f69-a2bd-f97c9283bb12","elementConfiguration":{"binding":"Translations.StartTimePlaceholder","removeAndKeepContent":false,"disableUpdates":true,"type":"text"}},{"type":"richTextContentControl","id":"72faf374-aeff-4621-b0e3-e56f6b665486","elementConfiguration":{"binding":"Translations.LocationLabel","removeAndKeepContent":false,"disableUpdates":false,"type":"text"}},{"type":"richTextContentControl","id":"74740006-78d3-4ee6-b0e2-404f1148f478","elementConfiguration":{"binding":"Translations.LocationPlaceholder","removeAndKeepContent":false,"disableUpdates":true,"type":"text"}},{"type":"richTextContentControl","id":"bb00c9e2-caac-40ca-a599-aaae4f3ad677","elementConfiguration":{"binding":"Translations.NextMeeting","removeAndKeepContent":false,"disableUpdates":false,"type":"text"}},{"type":"richTextContentControl","id":"3ab5b0a4-0bf8-4736-9ced-01786a1e611e","elementConfiguration":{"binding":"Translations.NextMeetingDate","removeAndKeepContent":false,"disableUpdates":true,"type":"text"}},{"type":"richTextContentControl","id":"cf855552-05ac-4524-8eb9-c9ac9b8053ce","elementConfiguration":{"binding":"Translations.AttendeesLabel","removeAndKeepContent":false,"disableUpdates":false,"type":"text"}},{"type":"richTextContentControl","id":"13f0f17c-e07d-4775-a320-5b04cdd2746b","elementConfiguration":{"binding":"Translations.AttendeesPlaceholder","removeAndKeepContent":false,"disableUpdates":true,"type":"text"}},{"type":"richTextContentControl","id":"aee1d696-7e16-4744-b583-9431f7919ab3","elementConfiguration":{"binding":"Translations.AbsenteesLabel","removeAndKeepContent":false,"disableUpdates":false,"type":"text"}},{"type":"richTextContentControl","id":"b2b045d2-ea5b-48a2-8a82-6b7e0422b950","elementConfiguration":{"binding":"Translations.AbsenteesPlaceholder","removeAndKeepContent":false,"disableUpdates":true,"type":"text"}},{"type":"richTextContentControl","id":"514b9a1a-887b-43de-b6e3-f4d0c989e047","elementConfiguration":{"binding":"Translations.DistributionLabel","removeAndKeepContent":false,"disableUpdates":false,"type":"text"}},{"type":"richTextContentControl","id":"95679816-1614-46a4-9036-7b5503dfadf7","elementConfiguration":{"binding":"Translations.DistributionListPlaceholder","removeAndKeepContent":false,"disableUpdates":true,"type":"text"}},{"type":"richTextContentControl","id":"23b8db19-d068-4245-9bb2-53890bbc7a10","elementConfiguration":{"binding":"Translations.SafetyMomentLabel","removeAndKeepContent":false,"disableUpdates":false,"type":"text"}},{"type":"richTextContentControl","id":"27b74c85-707c-40c5-b8ec-eb7204dcdcff","elementConfiguration":{"binding":"Translations.EnterSafetyMomentHere","removeAndKeepContent":false,"disableUpdates":true,"type":"text"}},{"type":"richTextContentControl","id":"b6c94fb6-517e-40a6-bbb4-90c2072a5c4a","elementConfiguration":{"binding":"Translations.ItemLabel","removeAndKeepContent":false,"disableUpdates":false,"type":"text"}},{"type":"richTextContentControl","id":"466800c4-55d3-4bb8-9662-231e9f83ed01","elementConfiguration":{"binding":"Translations.ActionLabel","removeAndKeepContent":false,"disableUpdates":false,"type":"text"}},{"type":"richTextContentControl","id":"46fab0de-6ac6-40c4-8e91-c084292e9345","elementConfiguration":{"binding":"Translations.TypeItemHeading","removeAndKeepContent":false,"disableUpdates":true,"type":"text"}},{"type":"richTextContentControl","id":"49a046e9-832b-4096-a197-05d2ba34157d","elementConfiguration":{"binding":"Translations.TypeItemBodyText","removeAndKeepContent":false,"disableUpdates":true,"type":"text"}},{"type":"richTextContentControl","id":"672c3637-dbd1-458d-9a39-c5c47955796e","elementConfiguration":{"binding":"Translations.TypeActionText","removeAndKeepContent":false,"disableUpdates":true,"type":"text"}},{"type":"richTextContentControl","id":"6ef5f367-d7fd-4579-a5b7-e922f6c685c4","elementConfiguration":{"binding":"Translations.TypeItemHeading","removeAndKeepContent":false,"disableUpdates":true,"type":"text"}},{"type":"richTextContentControl","id":"a218212b-da62-4bd9-be95-8585594f9397","elementConfiguration":{"binding":"Translations.TypeItemBodyText","removeAndKeepContent":false,"disableUpdates":true,"type":"text"}},{"type":"richTextContentControl","id":"02700b45-d74b-4f29-a08b-87d8196535cd","elementConfiguration":{"binding":"Translations.TypeActionText","removeAndKeepContent":false,"disableUpdates":true,"type":"text"}},{"type":"richTextContentControl","id":"671bd90a-53bf-4ebb-8416-e5cfdaec2d20","elementConfiguration":{"binding":"Translations.TypeItemHeading","removeAndKeepContent":false,"disableUpdates":true,"type":"text"}},{"type":"richTextContentControl","id":"ae6d413f-e398-4d38-88c2-32c6b198e8a8","elementConfiguration":{"binding":"Translations.TypeItemBodyText","removeAndKeepContent":false,"disableUpdates":true,"type":"text"}},{"type":"richTextContentControl","id":"ce1f2a58-fc9d-4956-b130-2ffcfbe69c06","elementConfiguration":{"binding":"Translations.TypeActionText","removeAndKeepContent":false,"disableUpdates":true,"type":"text"}},{"type":"richTextContentControl","id":"00287193-f82d-4399-9b6e-502ac4354bec","elementConfiguration":{"binding":"Translations.MeetingAdjournedTime","removeAndKeepContent":false,"disableUpdates":true,"type":"text"}},{"type":"richTextContentControl","id":"99dfe428-fb00-49f9-8aeb-4facce13be69","elementConfiguration":{"binding":"Translations.TheForegoingStatement","removeAndKeepContent":false,"disableUpdates":false,"type":"text"}},{"type":"richTextContentControl","id":"897e6c02-f130-4df4-bef9-7263002dac11","elementConfiguration":{"binding":"Form.SignOff.Signoff","visibility":{"action":"hide","binding":"UserProfile.DocumentLanguage.Specialspacing","operator":"equals","compareValue":"show","compareValues":[]},"removeAndKeepContent":false,"disableUpdates":false,"type":"text"}},{"type":"richTextContentControl","id":"67055153-f9c0-4c78-9824-01d7a4f0f2de","elementConfiguration":{"binding":"UserProfile.Name","removeAndKeepContent":false,"disableUpdates":false,"type":"text"}},{"type":"richTextContentControl","id":"6bc965f7-439c-4c92-bef2-a84b9d9ef875","elementConfiguration":{"binding":"UserProfile.Credentials","removeAndKeepContent":false,"disableUpdates":false,"type":"text"}},{"type":"richTextContentControl","id":"9e4c0157-ae49-4401-88ac-062470bf9f83","elementConfiguration":{"binding":"UserProfile.Title","removeAndKeepContent":false,"disableUpdates":false,"type":"text"}},{"type":"richTextContentControl","id":"08ec755f-ad62-4e71-8230-20bd7998856e","elementConfiguration":{"visibility":{"action":"hide","binding":"UserProfile.DirectPhone","operator":"equals","compareValue":""},"disableUpdates":false,"type":"group"}},{"type":"richTextContentControl","id":"fd41ab25-1fc9-467b-9261-1892b873c6ec","elementConfiguration":{"binding":"Translations.PhoneLabel","removeAndKeepContent":false,"disableUpdates":false,"type":"text"}},{"type":"richTextContentControl","id":"b2341039-f672-4fc0-851a-8fa849f69c3e","elementConfiguration":{"binding":"UserProfile.DirectPhone","removeAndKeepContent":false,"disableUpdates":false,"type":"text"}},{"type":"richTextContentControl","id":"5543d758-54e5-4490-ab67-09c69cbdddc5","elementConfiguration":{"visibility":{"action":"hide","binding":"UserProfile.Mobile","operator":"equals","compareValue":""},"disableUpdates":false,"type":"group"}},{"type":"richTextContentControl","id":"31eb3ff5-0ccd-41b1-981c-bffd4dd89f04","elementConfiguration":{"binding":"Translations.MobileLabel","removeAndKeepContent":false,"disableUpdates":false,"type":"text"}},{"type":"richTextContentControl","id":"7dd5ad0f-5f74-41e0-aa19-007cb1a81b8f","elementConfiguration":{"binding":"UserProfile.Mobile","removeAndKeepContent":false,"disableUpdates":false,"type":"text"}},{"type":"richTextContentControl","id":"aa35261c-9480-4151-a2d1-5a4d0952cc98","elementConfiguration":{"binding":"UserProfile.Email","removeAndKeepContent":false,"disableUpdates":false,"type":"text"}},{"type":"richTextContentControl","id":"3e48d80a-8dab-49f0-9006-51cf15fc7779","elementConfiguration":{"binding":"Translations.AttachmentLabel","removeAndKeepContent":false,"disableUpdates":false,"type":"text"}},{"type":"richTextContentControl","id":"38f2ac7a-9442-4190-99ee-65ce6f0730d2","elementConfiguration":{"binding":"Translations.AttachmentPlaceholder","removeAndKeepContent":false,"disableUpdates":true,"type":"text"}},{"type":"richTextContentControl","id":"53823c1b-7085-4fce-8a82-99b27aea72b5","elementConfiguration":{"binding":"Translations.MeetingNotes","removeAndKeepContent":false,"disableUpdates":false,"type":"text"}},{"type":"richTextContentControl","id":"bdf1b7b6-270a-400c-a375-2678747c5ec8","elementConfiguration":{"binding":"Translations.MeetingNotes","removeAndKeepContent":false,"disableUpdates":false,"type":"text"}},{"type":"richTextContentControl","id":"c62ee198-6f0a-4e44-ac00-017a5a742ac9","elementConfiguration":{"format":"{{DateFormats.GeneralDate}}","binding":"Form.Date","removeAndKeepContent":false,"disableUpdates":false,"type":"date"}},{"type":"richTextContentControl","id":"ed5a8237-07ff-40a4-a154-ccea8c256658","elementConfiguration":{"binding":"Form.MeetingTitle","removeAndKeepContent":false,"disableUpdates":false,"type":"text"}},{"type":"richTextContentControl","id":"dde104a4-eab6-4f08-a2ab-d97f8059855c","elementConfiguration":{"binding":"Translations.Page","removeAndKeepContent":false,"disableUpdates":false,"type":"text"}},{"type":"richTextContentControl","id":"e7f858fe-937c-44da-b703-04293ddd4132","elementConfiguration":{"binding":"Translations.Of","removeAndKeepContent":false,"disableUpdates":false,"type":"text"}},{"type":"pictureContentControl","id":"cafba042-7a79-49c3-9b58-57483262a23a","elementConfiguration":{"inheritDimensions":"inheritNone","height":"{{UserProfile.Slogan.SloganHeight}}","binding":"UserProfile.Slogan.SloganName","visibility":{"action":"hide","binding":"Form.Colortheme.ThemecolorChooser","operator":"equals","compareValue":"black and white"},"removeAndKeepContent":false,"disableUpdates":false,"type":"image"}},{"type":"pictureContentControl","id":"7de22457-d2d4-4056-b296-af1d939a7c69","elementConfiguration":{"inheritDimensions":"inheritNone","height":"{{UserProfile.Slogan.SloganHeight}}","binding":"UserProfile.Slogan.SloganBlackName","visibility":{"action":"hide","binding":"Form.Colortheme.ThemecolorChooser","operator":"equals","compareValue":"color"},"removeAndKeepContent":false,"disableUpdates":false,"type":"image"}},{"type":"pictureContentControl","id":"1195837d-4ff0-457c-a17e-4cdb122fe195","elementConfiguration":{"inheritDimensions":"inheritNone","width":"{{UserProfile.CertiqualityLogo.CertiqualityLogoWidth}}","binding":"UserProfile.CertiqualityLogo.CertiqualityLogoName","visibility":{"action":"hide","binding":"UserProfile.Entity.Country","operator":"notIn","compareValue":"","compareValues":["ITALY","Italy","italy","ITA","NZ","New Zealand","AU","AUS","Australia"]},"removeAndKeepContent":false,"disableUpdates":false,"type":"image"}},{"type":"pictureContentControl","id":"5415b3d4-162b-436e-9285-eb812fc623e6","elementConfiguration":{"inheritDimensions":"inheritNone","height":"{{UserProfile.Slogan.SloganHeight}}","binding":"UserProfile.Slogan.SloganName","visibility":{"action":"hide","binding":"Form.Colortheme.ThemecolorChooser","operator":"equals","compareValue":"black and white"},"removeAndKeepContent":false,"disableUpdates":false,"type":"image"}},{"type":"pictureContentControl","id":"252097d4-0325-4ea9-9862-85a12e71bf48","elementConfiguration":{"inheritDimensions":"inheritNone","height":"{{UserProfile.Slogan.SloganHeight}}","binding":"UserProfile.Slogan.SloganBlackName","visibility":{"action":"hide","binding":"Form.Colortheme.ThemecolorChooser","operator":"equals","compareValue":"color"},"removeAndKeepContent":false,"disableUpdates":false,"type":"image"}}],"transformationConfigurations":[{"colorTheme":"{{Form.Colortheme.Themecolor}}","originalColorThemeXml":"<a:clrScheme name=\"Stantec\" xmlns:a=\"http://schemas.openxmlformats.org/drawingml/2006/main\"><a:dk1><a:srgbClr val=\"222222\" /></a:dk1><a:lt1><a:srgbClr val=\"FFFFFF\" /></a:lt1><a:dk2><a:srgbClr val=\"ED7000\" /></a:dk2><a:lt2><a:srgbClr val=\"A1A1A1\" /></a:lt2><a:accent1><a:srgbClr val=\"ED7000\" /></a:accent1><a:accent2><a:srgbClr val=\"222222\" /></a:accent2><a:accent3><a:srgbClr val=\"333333\" /></a:accent3><a:accent4><a:srgbClr val=\"636363\" /></a:accent4><a:accent5><a:srgbClr val=\"A1A1A1\" /></a:accent5><a:accent6><a:srgbClr val=\"FFFFFF\" /></a:accent6><a:hlink><a:srgbClr val=\"0000FF\" /></a:hlink><a:folHlink><a:srgbClr val=\"800080\" /></a:folHlink></a:clrScheme>","disableUpdates":false,"type":"colorTheme"},{"language":"{{DocumentLanguage}}","disableUpdates":false,"type":"proofingLanguage"},{"binding":"UserProfile.LogoInsertion.LogoName","shapeName":"Logo","width":"{{UserProfile.LogoInsertion.LogoWidth}}","namedSections":"first","namedPages":"first","leftOffset":"{{UserProfile.LogoInsertion.LogoLeftOffset}}","horizontalRelativePosition":"page","topOffset":"{{UserProfile.LogoInsertion.LogoTopOffset}}","verticalRelativePosition":"page","imageTextWrapping":"inFrontOfText","disableUpdates":false,"type":"imageHeader"}],"isBaseTemplate":false,"templateName":"Meeting Notes (A4)","templateDescription":"","enableDocumentContentUpdater":true,"version":"1.12"}]]></TemplafyTemplateConfiguration>
</file>

<file path=customXml/item2.xml><?xml version="1.0" encoding="utf-8"?>
<TemplafyFormConfiguration><![CDATA[{"formFields":[{"required":false,"placeholder":"","lines":0,"helpTexts":{"prefix":"","postfix":""},"spacing":{},"type":"textBox","name":"ProjectNumber","label":"Project/File","fullyQualifiedName":"ProjectNumber"},{"required":true,"placeholder":"","lines":1,"helpTexts":{"prefix":"","postfix":""},"spacing":{},"type":"textBox","name":"MeetingTitle","label":"Meeting Title","fullyQualifiedName":"MeetingTitle"},{"required":false,"helpTexts":{"prefix":"","postfix":""},"spacing":{},"type":"datePicker","name":"Date","label":"Date","fullyQualifiedName":"Date"},{"dataSource":"SignOff","displayColumn":"signoff","filter":{"column":"iana","otherFieldName":"DocumentLanguage","fullyQualifiedOtherFieldName":"DocumentLanguage","otherFieldColumn":"iana","formReference":"userProfile","operator":"equals"},"hideIfNoUserInteractionRequired":false,"distinct":true,"required":true,"autoSelectFirstOption":false,"helpTexts":{"prefix":"","postfix":""},"spacing":{},"type":"dropDown","name":"SignOff","label":"Closing","fullyQualifiedName":"SignOff"},{"dataSource":"ColorThemeNew","displayColumn":"themecolorChooser","filter":{"column":"language","otherFieldName":"DocumentLanguage","fullyQualifiedOtherFieldName":"DocumentLanguage","otherFieldColumn":"iana","formReference":"userProfile","operator":"equals"},"hideIfNoUserInteractionRequired":false,"distinct":true,"required":true,"autoSelectFirstOption":true,"helpTexts":{"prefix":"","postfix":""},"spacing":{},"type":"dropDown","name":"Colortheme","label":"Create Document in","fullyQualifiedName":"Colortheme"}],"formDataEntries":[{"name":"ProjectNumber","value":"jQhkl6e8GsluX5QAJ9b1og=="},{"name":"MeetingTitle","value":"KPrapeIM+2OtWluDmm9zF/vNa4l7iMa1W1AU7HZ2XDQcWrAbnmF1nhB9ri6UrYHj"},{"name":"Date","value":"+jpvq7Jeew523wvuuZM8jg=="},{"name":"SignOff","value":"C+NJ4WuGGnIER9tv/xItzg=="},{"name":"Colortheme","value":"gt3JdvMSzftTgzzlBi1kCw=="}]}]]></TemplafyFormConfiguration>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7F41E484EF533498396BE3C291D364C" ma:contentTypeVersion="14" ma:contentTypeDescription="Create a new document." ma:contentTypeScope="" ma:versionID="7b691ef12c1105d72ced5c54d638c596">
  <xsd:schema xmlns:xsd="http://www.w3.org/2001/XMLSchema" xmlns:xs="http://www.w3.org/2001/XMLSchema" xmlns:p="http://schemas.microsoft.com/office/2006/metadata/properties" xmlns:ns2="7a3c4800-eacc-40cd-90f6-e0f5833c5cb3" xmlns:ns3="de85f5d2-5138-4e4f-8745-e7a874d46b2e" targetNamespace="http://schemas.microsoft.com/office/2006/metadata/properties" ma:root="true" ma:fieldsID="22f94e7b6b273565289e2205b10e17e6" ns2:_="" ns3:_="">
    <xsd:import namespace="7a3c4800-eacc-40cd-90f6-e0f5833c5cb3"/>
    <xsd:import namespace="de85f5d2-5138-4e4f-8745-e7a874d46b2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lcf76f155ced4ddcb4097134ff3c332f" minOccurs="0"/>
                <xsd:element ref="ns2: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3c4800-eacc-40cd-90f6-e0f5833c5cb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6c56719-c200-4aef-99eb-52a37419403a}" ma:internalName="TaxCatchAll" ma:showField="CatchAllData" ma:web="7a3c4800-eacc-40cd-90f6-e0f5833c5cb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e85f5d2-5138-4e4f-8745-e7a874d46b2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c5df3ad-b4e5-45d1-88c9-23db5f1fe618"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root>
  <Title/>
  <Date/>
</root>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TaxCatchAll xmlns="7a3c4800-eacc-40cd-90f6-e0f5833c5cb3" xsi:nil="true"/>
    <lcf76f155ced4ddcb4097134ff3c332f xmlns="de85f5d2-5138-4e4f-8745-e7a874d46b2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448B2D5-FD41-478A-AB3E-0969609519D8}">
  <ds:schemaRefs/>
</ds:datastoreItem>
</file>

<file path=customXml/itemProps2.xml><?xml version="1.0" encoding="utf-8"?>
<ds:datastoreItem xmlns:ds="http://schemas.openxmlformats.org/officeDocument/2006/customXml" ds:itemID="{5DA4E5A1-10EB-4436-A906-64DE8D6828A6}">
  <ds:schemaRefs/>
</ds:datastoreItem>
</file>

<file path=customXml/itemProps3.xml><?xml version="1.0" encoding="utf-8"?>
<ds:datastoreItem xmlns:ds="http://schemas.openxmlformats.org/officeDocument/2006/customXml" ds:itemID="{0727BE4F-1322-4773-AF44-AEA778E41C8B}">
  <ds:schemaRefs>
    <ds:schemaRef ds:uri="http://schemas.openxmlformats.org/officeDocument/2006/bibliography"/>
  </ds:schemaRefs>
</ds:datastoreItem>
</file>

<file path=customXml/itemProps4.xml><?xml version="1.0" encoding="utf-8"?>
<ds:datastoreItem xmlns:ds="http://schemas.openxmlformats.org/officeDocument/2006/customXml" ds:itemID="{F77721A2-02DE-4C26-B392-7C23E96485A2}"/>
</file>

<file path=customXml/itemProps5.xml><?xml version="1.0" encoding="utf-8"?>
<ds:datastoreItem xmlns:ds="http://schemas.openxmlformats.org/officeDocument/2006/customXml" ds:itemID="{A317B5B6-000A-4CB8-9E17-B77481F31CDE}">
  <ds:schemaRefs/>
</ds:datastoreItem>
</file>

<file path=customXml/itemProps6.xml><?xml version="1.0" encoding="utf-8"?>
<ds:datastoreItem xmlns:ds="http://schemas.openxmlformats.org/officeDocument/2006/customXml" ds:itemID="{E8EC0273-D975-4F33-81D1-B034011EBA1B}">
  <ds:schemaRefs>
    <ds:schemaRef ds:uri="http://schemas.microsoft.com/sharepoint/v3/contenttype/forms"/>
  </ds:schemaRefs>
</ds:datastoreItem>
</file>

<file path=customXml/itemProps7.xml><?xml version="1.0" encoding="utf-8"?>
<ds:datastoreItem xmlns:ds="http://schemas.openxmlformats.org/officeDocument/2006/customXml" ds:itemID="{4CC16D39-D282-4494-BE68-06C900A94BC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1052</Words>
  <Characters>5679</Characters>
  <Application>Microsoft Office Word</Application>
  <DocSecurity>4</DocSecurity>
  <Lines>47</Lines>
  <Paragraphs>13</Paragraphs>
  <ScaleCrop>false</ScaleCrop>
  <HeadingPairs>
    <vt:vector size="2" baseType="variant">
      <vt:variant>
        <vt:lpstr>Title</vt:lpstr>
      </vt:variant>
      <vt:variant>
        <vt:i4>1</vt:i4>
      </vt:variant>
    </vt:vector>
  </HeadingPairs>
  <TitlesOfParts>
    <vt:vector size="1" baseType="lpstr">
      <vt:lpstr>not_</vt:lpstr>
    </vt:vector>
  </TitlesOfParts>
  <Company>Stantec Consulting Ltd.</Company>
  <LinksUpToDate>false</LinksUpToDate>
  <CharactersWithSpaces>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not_</dc:title>
  <dc:creator>Adams, Joshua</dc:creator>
  <cp:lastModifiedBy>Pelren, David</cp:lastModifiedBy>
  <cp:revision>2</cp:revision>
  <cp:lastPrinted>2007-05-08T20:10:00Z</cp:lastPrinted>
  <dcterms:created xsi:type="dcterms:W3CDTF">2022-08-08T20:11:00Z</dcterms:created>
  <dcterms:modified xsi:type="dcterms:W3CDTF">2022-08-08T20:11:00Z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0x01010017F41E484EF533498396BE3C291D364C</vt:lpwstr>
  </property>
  <property fmtid="{D5CDD505-2E9C-101B-9397-08002B2CF9AE}" pid="3" name="Solution ID">
    <vt:lpwstr>None</vt:lpwstr>
  </property>
  <property fmtid="{D5CDD505-2E9C-101B-9397-08002B2CF9AE}" pid="4" name="TemplafyTenantId">
    <vt:lpwstr>stantec</vt:lpwstr>
  </property>
  <property fmtid="{D5CDD505-2E9C-101B-9397-08002B2CF9AE}" pid="5" name="TemplafyTemplateId">
    <vt:lpwstr>637713785244715424</vt:lpwstr>
  </property>
  <property fmtid="{D5CDD505-2E9C-101B-9397-08002B2CF9AE}" pid="6" name="TemplafyUserProfileId">
    <vt:lpwstr>637740503239441075</vt:lpwstr>
  </property>
  <property fmtid="{D5CDD505-2E9C-101B-9397-08002B2CF9AE}" pid="7" name="TemplafyLanguageCode">
    <vt:lpwstr>en-US</vt:lpwstr>
  </property>
</Properties>
</file>